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ADB06" w14:textId="77777777" w:rsidR="00D33AB2" w:rsidRDefault="00D33AB2" w:rsidP="00D33AB2">
      <w:pPr>
        <w:pStyle w:val="Default"/>
      </w:pPr>
    </w:p>
    <w:p w14:paraId="21813BFE" w14:textId="77777777" w:rsidR="00FC0780" w:rsidRPr="00FC0780" w:rsidRDefault="0000332E" w:rsidP="00FC0780">
      <w:pPr>
        <w:pStyle w:val="Default"/>
        <w:jc w:val="center"/>
        <w:rPr>
          <w:rFonts w:asciiTheme="minorHAnsi" w:hAnsiTheme="minorHAnsi"/>
          <w:lang w:val="en-US"/>
        </w:rPr>
      </w:pPr>
      <w:r>
        <w:rPr>
          <w:rFonts w:asciiTheme="minorHAnsi" w:hAnsiTheme="minorHAnsi"/>
          <w:b/>
          <w:bCs/>
          <w:lang w:val="en-US"/>
        </w:rPr>
        <w:t>Power of Attorney</w:t>
      </w:r>
      <w:r w:rsidR="00FC0780" w:rsidRPr="00FC0780">
        <w:rPr>
          <w:rFonts w:asciiTheme="minorHAnsi" w:hAnsiTheme="minorHAnsi"/>
          <w:b/>
          <w:bCs/>
          <w:lang w:val="en-US"/>
        </w:rPr>
        <w:t xml:space="preserve"> form</w:t>
      </w:r>
    </w:p>
    <w:p w14:paraId="75E730D6" w14:textId="0D2A3D71" w:rsidR="00D33AB2" w:rsidRPr="00FC0780" w:rsidRDefault="00FC0780" w:rsidP="00FC0780">
      <w:pPr>
        <w:pStyle w:val="Default"/>
        <w:jc w:val="center"/>
        <w:rPr>
          <w:rFonts w:asciiTheme="minorHAnsi" w:hAnsiTheme="minorHAnsi"/>
          <w:lang w:val="en-US"/>
        </w:rPr>
      </w:pPr>
      <w:r w:rsidRPr="00FC0780">
        <w:rPr>
          <w:rFonts w:asciiTheme="minorHAnsi" w:hAnsiTheme="minorHAnsi"/>
          <w:b/>
          <w:bCs/>
          <w:lang w:val="en-US"/>
        </w:rPr>
        <w:t xml:space="preserve">for the </w:t>
      </w:r>
      <w:r w:rsidR="008C336C">
        <w:rPr>
          <w:rFonts w:asciiTheme="minorHAnsi" w:hAnsiTheme="minorHAnsi"/>
          <w:b/>
          <w:bCs/>
          <w:lang w:val="en-US"/>
        </w:rPr>
        <w:t>Extra</w:t>
      </w:r>
      <w:r w:rsidR="00A71C83">
        <w:rPr>
          <w:rFonts w:asciiTheme="minorHAnsi" w:hAnsiTheme="minorHAnsi"/>
          <w:b/>
          <w:bCs/>
          <w:lang w:val="en-US"/>
        </w:rPr>
        <w:t>ordinary</w:t>
      </w:r>
      <w:r w:rsidRPr="00FC0780">
        <w:rPr>
          <w:rFonts w:asciiTheme="minorHAnsi" w:hAnsiTheme="minorHAnsi"/>
          <w:b/>
          <w:bCs/>
          <w:lang w:val="en-US"/>
        </w:rPr>
        <w:t xml:space="preserve"> General Meeting of</w:t>
      </w:r>
      <w:r w:rsidR="00A71C83">
        <w:rPr>
          <w:rFonts w:asciiTheme="minorHAnsi" w:hAnsiTheme="minorHAnsi"/>
          <w:b/>
          <w:bCs/>
          <w:lang w:val="en-US"/>
        </w:rPr>
        <w:t xml:space="preserve"> Shareholders in</w:t>
      </w:r>
      <w:r>
        <w:rPr>
          <w:rFonts w:asciiTheme="minorHAnsi" w:hAnsiTheme="minorHAnsi"/>
          <w:b/>
          <w:bCs/>
          <w:lang w:val="en-US"/>
        </w:rPr>
        <w:t xml:space="preserve"> </w:t>
      </w:r>
      <w:r w:rsidR="00D33AB2" w:rsidRPr="00FC0780">
        <w:rPr>
          <w:rFonts w:asciiTheme="minorHAnsi" w:hAnsiTheme="minorHAnsi"/>
          <w:b/>
          <w:bCs/>
          <w:lang w:val="en-US"/>
        </w:rPr>
        <w:t>B&amp;B TOOLS AB (</w:t>
      </w:r>
      <w:proofErr w:type="spellStart"/>
      <w:r w:rsidR="00D33AB2" w:rsidRPr="00FC0780">
        <w:rPr>
          <w:rFonts w:asciiTheme="minorHAnsi" w:hAnsiTheme="minorHAnsi"/>
          <w:b/>
          <w:bCs/>
          <w:lang w:val="en-US"/>
        </w:rPr>
        <w:t>publ</w:t>
      </w:r>
      <w:proofErr w:type="spellEnd"/>
      <w:r w:rsidR="00D33AB2" w:rsidRPr="00FC0780">
        <w:rPr>
          <w:rFonts w:asciiTheme="minorHAnsi" w:hAnsiTheme="minorHAnsi"/>
          <w:b/>
          <w:bCs/>
          <w:lang w:val="en-US"/>
        </w:rPr>
        <w:t>)</w:t>
      </w:r>
    </w:p>
    <w:p w14:paraId="414974B8" w14:textId="5A15BB45" w:rsidR="00D33AB2" w:rsidRPr="00E62336" w:rsidRDefault="00514C36" w:rsidP="00FC0780">
      <w:pPr>
        <w:pStyle w:val="Default"/>
        <w:jc w:val="center"/>
        <w:rPr>
          <w:rFonts w:asciiTheme="minorHAnsi" w:hAnsiTheme="minorHAnsi"/>
          <w:b/>
          <w:bCs/>
          <w:lang w:val="en-US"/>
        </w:rPr>
      </w:pPr>
      <w:r>
        <w:rPr>
          <w:rFonts w:asciiTheme="minorHAnsi" w:hAnsiTheme="minorHAnsi"/>
          <w:b/>
          <w:bCs/>
          <w:lang w:val="en-US"/>
        </w:rPr>
        <w:t>21</w:t>
      </w:r>
      <w:r w:rsidR="008C336C">
        <w:rPr>
          <w:rFonts w:asciiTheme="minorHAnsi" w:hAnsiTheme="minorHAnsi"/>
          <w:b/>
          <w:bCs/>
          <w:lang w:val="en-US"/>
        </w:rPr>
        <w:t xml:space="preserve"> June 2017</w:t>
      </w:r>
    </w:p>
    <w:p w14:paraId="3A0F9986" w14:textId="77777777" w:rsidR="00FC0780" w:rsidRPr="004369C5" w:rsidRDefault="00FC0780" w:rsidP="00FC0780">
      <w:pPr>
        <w:pStyle w:val="Default"/>
        <w:jc w:val="center"/>
        <w:rPr>
          <w:rFonts w:asciiTheme="minorHAnsi" w:hAnsiTheme="minorHAnsi" w:cstheme="minorHAnsi"/>
          <w:sz w:val="21"/>
          <w:szCs w:val="21"/>
          <w:lang w:val="en-US"/>
        </w:rPr>
      </w:pPr>
    </w:p>
    <w:p w14:paraId="03818BFD"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p>
    <w:p w14:paraId="1BE4286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Background </w:t>
      </w:r>
    </w:p>
    <w:p w14:paraId="1AEDBEF2"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bookmarkStart w:id="0" w:name="_GoBack"/>
      <w:bookmarkEnd w:id="0"/>
    </w:p>
    <w:p w14:paraId="4DE8DBEB" w14:textId="514255D0" w:rsidR="008C336C"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r w:rsidRPr="004369C5">
        <w:rPr>
          <w:rFonts w:asciiTheme="minorHAnsi" w:eastAsiaTheme="minorHAnsi" w:hAnsiTheme="minorHAnsi" w:cstheme="minorHAnsi"/>
          <w:color w:val="000000"/>
          <w:sz w:val="21"/>
          <w:szCs w:val="21"/>
          <w:lang w:val="en-US" w:eastAsia="en-US"/>
        </w:rPr>
        <w:t>B&amp;B TOOLS</w:t>
      </w:r>
      <w:r w:rsidR="00A50298" w:rsidRPr="004369C5">
        <w:rPr>
          <w:rFonts w:asciiTheme="minorHAnsi" w:eastAsiaTheme="minorHAnsi" w:hAnsiTheme="minorHAnsi" w:cstheme="minorHAnsi"/>
          <w:color w:val="000000"/>
          <w:sz w:val="21"/>
          <w:szCs w:val="21"/>
          <w:lang w:val="en-US" w:eastAsia="en-US"/>
        </w:rPr>
        <w:t xml:space="preserve"> AB (</w:t>
      </w:r>
      <w:proofErr w:type="spellStart"/>
      <w:r w:rsidR="00A50298" w:rsidRPr="004369C5">
        <w:rPr>
          <w:rFonts w:asciiTheme="minorHAnsi" w:eastAsiaTheme="minorHAnsi" w:hAnsiTheme="minorHAnsi" w:cstheme="minorHAnsi"/>
          <w:color w:val="000000"/>
          <w:sz w:val="21"/>
          <w:szCs w:val="21"/>
          <w:lang w:val="en-US" w:eastAsia="en-US"/>
        </w:rPr>
        <w:t>publ</w:t>
      </w:r>
      <w:proofErr w:type="spellEnd"/>
      <w:r w:rsidR="00A50298" w:rsidRPr="004369C5">
        <w:rPr>
          <w:rFonts w:asciiTheme="minorHAnsi" w:eastAsiaTheme="minorHAnsi" w:hAnsiTheme="minorHAnsi" w:cstheme="minorHAnsi"/>
          <w:color w:val="000000"/>
          <w:sz w:val="21"/>
          <w:szCs w:val="21"/>
          <w:lang w:val="en-US" w:eastAsia="en-US"/>
        </w:rPr>
        <w:t>) (“the Company”) will hold</w:t>
      </w:r>
      <w:r w:rsidR="008C336C" w:rsidRPr="004369C5">
        <w:rPr>
          <w:rFonts w:asciiTheme="minorHAnsi" w:eastAsiaTheme="minorHAnsi" w:hAnsiTheme="minorHAnsi" w:cstheme="minorHAnsi"/>
          <w:color w:val="000000"/>
          <w:sz w:val="21"/>
          <w:szCs w:val="21"/>
          <w:lang w:val="en-US" w:eastAsia="en-US"/>
        </w:rPr>
        <w:t xml:space="preserve"> an Extraordinary General Meeting of Shareholders at 11:00 a.m. </w:t>
      </w:r>
      <w:r w:rsidR="00900BD0">
        <w:rPr>
          <w:rFonts w:asciiTheme="minorHAnsi" w:eastAsiaTheme="minorHAnsi" w:hAnsiTheme="minorHAnsi" w:cstheme="minorHAnsi"/>
          <w:color w:val="000000"/>
          <w:sz w:val="21"/>
          <w:szCs w:val="21"/>
          <w:lang w:val="en-US" w:eastAsia="en-US"/>
        </w:rPr>
        <w:t xml:space="preserve">CET </w:t>
      </w:r>
      <w:r w:rsidR="008C336C" w:rsidRPr="004369C5">
        <w:rPr>
          <w:rFonts w:asciiTheme="minorHAnsi" w:eastAsiaTheme="minorHAnsi" w:hAnsiTheme="minorHAnsi" w:cstheme="minorHAnsi"/>
          <w:color w:val="000000"/>
          <w:sz w:val="21"/>
          <w:szCs w:val="21"/>
          <w:lang w:val="en-US" w:eastAsia="en-US"/>
        </w:rPr>
        <w:t xml:space="preserve">on Wednesday, </w:t>
      </w:r>
      <w:r w:rsidR="00514C36">
        <w:rPr>
          <w:rFonts w:asciiTheme="minorHAnsi" w:eastAsiaTheme="minorHAnsi" w:hAnsiTheme="minorHAnsi" w:cstheme="minorHAnsi"/>
          <w:color w:val="000000"/>
          <w:sz w:val="21"/>
          <w:szCs w:val="21"/>
          <w:lang w:val="en-US" w:eastAsia="en-US"/>
        </w:rPr>
        <w:t>21</w:t>
      </w:r>
      <w:r w:rsidR="008C336C" w:rsidRPr="004369C5">
        <w:rPr>
          <w:rFonts w:asciiTheme="minorHAnsi" w:eastAsiaTheme="minorHAnsi" w:hAnsiTheme="minorHAnsi" w:cstheme="minorHAnsi"/>
          <w:color w:val="000000"/>
          <w:sz w:val="21"/>
          <w:szCs w:val="21"/>
          <w:lang w:val="en-US" w:eastAsia="en-US"/>
        </w:rPr>
        <w:t xml:space="preserve"> June 2017, at IVA’s Conference Centre, </w:t>
      </w:r>
      <w:proofErr w:type="spellStart"/>
      <w:r w:rsidR="008C336C" w:rsidRPr="004369C5">
        <w:rPr>
          <w:rFonts w:asciiTheme="minorHAnsi" w:eastAsiaTheme="minorHAnsi" w:hAnsiTheme="minorHAnsi" w:cstheme="minorHAnsi"/>
          <w:color w:val="000000"/>
          <w:sz w:val="21"/>
          <w:szCs w:val="21"/>
          <w:lang w:val="en-US" w:eastAsia="en-US"/>
        </w:rPr>
        <w:t>Grev</w:t>
      </w:r>
      <w:proofErr w:type="spellEnd"/>
      <w:r w:rsidR="008C336C" w:rsidRPr="004369C5">
        <w:rPr>
          <w:rFonts w:asciiTheme="minorHAnsi" w:eastAsiaTheme="minorHAnsi" w:hAnsiTheme="minorHAnsi" w:cstheme="minorHAnsi"/>
          <w:color w:val="000000"/>
          <w:sz w:val="21"/>
          <w:szCs w:val="21"/>
          <w:lang w:val="en-US" w:eastAsia="en-US"/>
        </w:rPr>
        <w:t xml:space="preserve"> </w:t>
      </w:r>
      <w:proofErr w:type="spellStart"/>
      <w:r w:rsidR="008C336C" w:rsidRPr="004369C5">
        <w:rPr>
          <w:rFonts w:asciiTheme="minorHAnsi" w:eastAsiaTheme="minorHAnsi" w:hAnsiTheme="minorHAnsi" w:cstheme="minorHAnsi"/>
          <w:color w:val="000000"/>
          <w:sz w:val="21"/>
          <w:szCs w:val="21"/>
          <w:lang w:val="en-US" w:eastAsia="en-US"/>
        </w:rPr>
        <w:t>Turegatan</w:t>
      </w:r>
      <w:proofErr w:type="spellEnd"/>
      <w:r w:rsidR="008C336C" w:rsidRPr="004369C5">
        <w:rPr>
          <w:rFonts w:asciiTheme="minorHAnsi" w:eastAsiaTheme="minorHAnsi" w:hAnsiTheme="minorHAnsi" w:cstheme="minorHAnsi"/>
          <w:color w:val="000000"/>
          <w:sz w:val="21"/>
          <w:szCs w:val="21"/>
          <w:lang w:val="en-US" w:eastAsia="en-US"/>
        </w:rPr>
        <w:t xml:space="preserve"> 16, Stockholm, Sweden.</w:t>
      </w:r>
    </w:p>
    <w:p w14:paraId="311A41FA" w14:textId="77777777" w:rsidR="009C0E07" w:rsidRPr="004369C5" w:rsidRDefault="009C0E07" w:rsidP="00A50298">
      <w:pPr>
        <w:autoSpaceDE w:val="0"/>
        <w:autoSpaceDN w:val="0"/>
        <w:adjustRightInd w:val="0"/>
        <w:rPr>
          <w:rFonts w:asciiTheme="minorHAnsi" w:eastAsiaTheme="minorHAnsi" w:hAnsiTheme="minorHAnsi" w:cstheme="minorHAnsi"/>
          <w:color w:val="000000"/>
          <w:sz w:val="21"/>
          <w:szCs w:val="21"/>
          <w:lang w:val="en-US" w:eastAsia="en-US"/>
        </w:rPr>
      </w:pPr>
    </w:p>
    <w:p w14:paraId="5761EB8F" w14:textId="77777777" w:rsidR="00A50298" w:rsidRPr="004369C5" w:rsidRDefault="00A50298" w:rsidP="00A50298">
      <w:pPr>
        <w:autoSpaceDE w:val="0"/>
        <w:autoSpaceDN w:val="0"/>
        <w:adjustRightInd w:val="0"/>
        <w:rPr>
          <w:rFonts w:asciiTheme="minorHAnsi" w:eastAsiaTheme="minorHAnsi" w:hAnsiTheme="minorHAnsi" w:cstheme="minorHAnsi"/>
          <w:color w:val="000000"/>
          <w:sz w:val="21"/>
          <w:szCs w:val="21"/>
          <w:lang w:val="en-US" w:eastAsia="en-US"/>
        </w:rPr>
      </w:pPr>
      <w:r w:rsidRPr="004369C5">
        <w:rPr>
          <w:rFonts w:asciiTheme="minorHAnsi" w:eastAsiaTheme="minorHAnsi" w:hAnsiTheme="minorHAnsi" w:cstheme="minorHAnsi"/>
          <w:color w:val="000000"/>
          <w:sz w:val="21"/>
          <w:szCs w:val="21"/>
          <w:lang w:val="en-US" w:eastAsia="en-US"/>
        </w:rPr>
        <w:t xml:space="preserve">The Swedish Companies Act prescribes that a shareholder who does not intend to attend in person may exercise his or her voting rights at the Meeting through a representative with a by the shareholder duly signed and dated </w:t>
      </w:r>
      <w:r w:rsidR="0020788D" w:rsidRPr="004369C5">
        <w:rPr>
          <w:rFonts w:asciiTheme="minorHAnsi" w:eastAsiaTheme="minorHAnsi" w:hAnsiTheme="minorHAnsi" w:cstheme="minorHAnsi"/>
          <w:color w:val="000000"/>
          <w:sz w:val="21"/>
          <w:szCs w:val="21"/>
          <w:lang w:val="en-US" w:eastAsia="en-US"/>
        </w:rPr>
        <w:t>Power of Attorney</w:t>
      </w:r>
      <w:r w:rsidRPr="004369C5">
        <w:rPr>
          <w:rFonts w:asciiTheme="minorHAnsi" w:eastAsiaTheme="minorHAnsi" w:hAnsiTheme="minorHAnsi" w:cstheme="minorHAnsi"/>
          <w:color w:val="000000"/>
          <w:sz w:val="21"/>
          <w:szCs w:val="21"/>
          <w:lang w:val="en-US" w:eastAsia="en-US"/>
        </w:rPr>
        <w:t>. Under the Swedish Companies Act the Company is also obliged to p</w:t>
      </w:r>
      <w:r w:rsidR="0020788D" w:rsidRPr="004369C5">
        <w:rPr>
          <w:rFonts w:asciiTheme="minorHAnsi" w:eastAsiaTheme="minorHAnsi" w:hAnsiTheme="minorHAnsi" w:cstheme="minorHAnsi"/>
          <w:color w:val="000000"/>
          <w:sz w:val="21"/>
          <w:szCs w:val="21"/>
          <w:lang w:val="en-US" w:eastAsia="en-US"/>
        </w:rPr>
        <w:t>rovide shareholders with a Power of Attorney</w:t>
      </w:r>
      <w:r w:rsidRPr="004369C5">
        <w:rPr>
          <w:rFonts w:asciiTheme="minorHAnsi" w:eastAsiaTheme="minorHAnsi" w:hAnsiTheme="minorHAnsi" w:cstheme="minorHAnsi"/>
          <w:color w:val="000000"/>
          <w:sz w:val="21"/>
          <w:szCs w:val="21"/>
          <w:lang w:val="en-US" w:eastAsia="en-US"/>
        </w:rPr>
        <w:t xml:space="preserve"> form for this purpose. </w:t>
      </w:r>
    </w:p>
    <w:p w14:paraId="6296C1B0"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4C9156A0" w14:textId="77777777" w:rsidR="00A50298" w:rsidRPr="004369C5" w:rsidRDefault="00A50298" w:rsidP="00A50298">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Notice </w:t>
      </w:r>
      <w:r w:rsidR="00460915" w:rsidRPr="004369C5">
        <w:rPr>
          <w:rFonts w:asciiTheme="minorHAnsi" w:eastAsiaTheme="minorHAnsi" w:hAnsiTheme="minorHAnsi" w:cstheme="minorHAnsi"/>
          <w:i/>
          <w:iCs/>
          <w:color w:val="000000"/>
          <w:sz w:val="21"/>
          <w:szCs w:val="21"/>
          <w:lang w:val="en-US" w:eastAsia="en-US"/>
        </w:rPr>
        <w:t>of participation</w:t>
      </w:r>
      <w:r w:rsidRPr="004369C5">
        <w:rPr>
          <w:rFonts w:asciiTheme="minorHAnsi" w:eastAsiaTheme="minorHAnsi" w:hAnsiTheme="minorHAnsi" w:cstheme="minorHAnsi"/>
          <w:i/>
          <w:iCs/>
          <w:color w:val="000000"/>
          <w:sz w:val="21"/>
          <w:szCs w:val="21"/>
          <w:lang w:val="en-US" w:eastAsia="en-US"/>
        </w:rPr>
        <w:t xml:space="preserve"> </w:t>
      </w:r>
    </w:p>
    <w:p w14:paraId="7EB52238"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05EEC658" w14:textId="3D41BBB5" w:rsidR="00D275D9" w:rsidRPr="004369C5" w:rsidRDefault="00D275D9" w:rsidP="00D275D9">
      <w:pPr>
        <w:tabs>
          <w:tab w:val="left" w:pos="9072"/>
        </w:tabs>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Shareholders who wish to participate in the proceedings of the Meeting must: </w:t>
      </w:r>
    </w:p>
    <w:p w14:paraId="343BC528" w14:textId="77777777" w:rsidR="00D275D9" w:rsidRPr="004369C5" w:rsidRDefault="00D275D9" w:rsidP="00D275D9">
      <w:pPr>
        <w:tabs>
          <w:tab w:val="left" w:pos="9072"/>
        </w:tabs>
        <w:ind w:left="284" w:hanging="284"/>
        <w:rPr>
          <w:rFonts w:asciiTheme="minorHAnsi" w:hAnsiTheme="minorHAnsi" w:cstheme="minorHAnsi"/>
          <w:sz w:val="21"/>
          <w:szCs w:val="21"/>
          <w:lang w:val="en-GB"/>
        </w:rPr>
      </w:pPr>
    </w:p>
    <w:p w14:paraId="7407694B" w14:textId="7DF7B85B" w:rsidR="00D275D9" w:rsidRPr="004369C5" w:rsidRDefault="008C336C" w:rsidP="002C5488">
      <w:pPr>
        <w:pStyle w:val="Liststycke"/>
        <w:numPr>
          <w:ilvl w:val="0"/>
          <w:numId w:val="2"/>
        </w:numPr>
        <w:tabs>
          <w:tab w:val="left" w:pos="9072"/>
        </w:tabs>
        <w:ind w:left="426" w:right="-1" w:hanging="426"/>
        <w:rPr>
          <w:rFonts w:asciiTheme="minorHAnsi" w:hAnsiTheme="minorHAnsi" w:cstheme="minorHAnsi"/>
          <w:sz w:val="21"/>
          <w:szCs w:val="21"/>
          <w:lang w:val="en-US"/>
        </w:rPr>
      </w:pPr>
      <w:r w:rsidRPr="004369C5">
        <w:rPr>
          <w:rFonts w:asciiTheme="minorHAnsi" w:hAnsiTheme="minorHAnsi" w:cstheme="minorHAnsi"/>
          <w:sz w:val="21"/>
          <w:szCs w:val="21"/>
          <w:lang w:val="en-US"/>
        </w:rPr>
        <w:t xml:space="preserve">be recorded in the shareholders’ register maintained by </w:t>
      </w:r>
      <w:proofErr w:type="spellStart"/>
      <w:r w:rsidRPr="004369C5">
        <w:rPr>
          <w:rFonts w:asciiTheme="minorHAnsi" w:hAnsiTheme="minorHAnsi" w:cstheme="minorHAnsi"/>
          <w:sz w:val="21"/>
          <w:szCs w:val="21"/>
          <w:lang w:val="en-US"/>
        </w:rPr>
        <w:t>Euroclear</w:t>
      </w:r>
      <w:proofErr w:type="spellEnd"/>
      <w:r w:rsidRPr="004369C5">
        <w:rPr>
          <w:rFonts w:asciiTheme="minorHAnsi" w:hAnsiTheme="minorHAnsi" w:cstheme="minorHAnsi"/>
          <w:sz w:val="21"/>
          <w:szCs w:val="21"/>
          <w:lang w:val="en-US"/>
        </w:rPr>
        <w:t xml:space="preserve"> Sweden AB not later than Thursday, </w:t>
      </w:r>
      <w:r w:rsidR="00514C36">
        <w:rPr>
          <w:rFonts w:asciiTheme="minorHAnsi" w:hAnsiTheme="minorHAnsi" w:cstheme="minorHAnsi"/>
          <w:sz w:val="21"/>
          <w:szCs w:val="21"/>
          <w:lang w:val="en-US"/>
        </w:rPr>
        <w:t>15</w:t>
      </w:r>
      <w:r w:rsidRPr="004369C5">
        <w:rPr>
          <w:rFonts w:asciiTheme="minorHAnsi" w:hAnsiTheme="minorHAnsi" w:cstheme="minorHAnsi"/>
          <w:sz w:val="21"/>
          <w:szCs w:val="21"/>
          <w:lang w:val="en-US"/>
        </w:rPr>
        <w:t xml:space="preserve"> June 2017, and</w:t>
      </w:r>
    </w:p>
    <w:p w14:paraId="5B5F5350" w14:textId="77777777" w:rsidR="00D275D9" w:rsidRPr="004369C5" w:rsidRDefault="00D275D9" w:rsidP="00D275D9">
      <w:pPr>
        <w:tabs>
          <w:tab w:val="left" w:pos="9072"/>
        </w:tabs>
        <w:rPr>
          <w:rFonts w:asciiTheme="minorHAnsi" w:hAnsiTheme="minorHAnsi" w:cstheme="minorHAnsi"/>
          <w:sz w:val="21"/>
          <w:szCs w:val="21"/>
          <w:lang w:val="en-GB"/>
        </w:rPr>
      </w:pPr>
    </w:p>
    <w:p w14:paraId="77AB0689" w14:textId="17E8EBD6" w:rsidR="008C336C" w:rsidRPr="004369C5" w:rsidRDefault="00514C36" w:rsidP="008C336C">
      <w:pPr>
        <w:pStyle w:val="Liststycke"/>
        <w:numPr>
          <w:ilvl w:val="0"/>
          <w:numId w:val="2"/>
        </w:numPr>
        <w:tabs>
          <w:tab w:val="left" w:pos="9072"/>
        </w:tabs>
        <w:ind w:left="426" w:right="-1" w:hanging="426"/>
        <w:rPr>
          <w:rFonts w:asciiTheme="minorHAnsi" w:hAnsiTheme="minorHAnsi" w:cstheme="minorHAnsi"/>
          <w:sz w:val="21"/>
          <w:szCs w:val="21"/>
          <w:lang w:val="en-US"/>
        </w:rPr>
      </w:pPr>
      <w:r w:rsidRPr="00514C36">
        <w:rPr>
          <w:rFonts w:asciiTheme="minorHAnsi" w:hAnsiTheme="minorHAnsi" w:cstheme="minorHAnsi"/>
          <w:sz w:val="21"/>
          <w:szCs w:val="21"/>
          <w:lang w:val="en-GB"/>
        </w:rPr>
        <w:t>file notice of their intention to participate with the Company’s head office not later than Thursday, 15 June 2017: by post to “Extraordinary General Meeting 21 June 2017”, B&amp;B TOOLS AB, Box 10024, SE-100 55 Stockholm, Sweden; by telephone at +46 10 454 79 60; or by e-mail to EGM21juni@bbtools.com.</w:t>
      </w:r>
    </w:p>
    <w:p w14:paraId="24829082" w14:textId="77777777" w:rsidR="008C336C" w:rsidRPr="004369C5" w:rsidRDefault="008C336C" w:rsidP="00D275D9">
      <w:pPr>
        <w:tabs>
          <w:tab w:val="left" w:pos="9072"/>
        </w:tabs>
        <w:rPr>
          <w:rFonts w:asciiTheme="minorHAnsi" w:hAnsiTheme="minorHAnsi" w:cstheme="minorHAnsi"/>
          <w:sz w:val="21"/>
          <w:szCs w:val="21"/>
          <w:lang w:val="en-GB"/>
        </w:rPr>
      </w:pPr>
    </w:p>
    <w:p w14:paraId="0369952C" w14:textId="77777777" w:rsidR="00FC50A0" w:rsidRPr="004369C5" w:rsidRDefault="00FC50A0" w:rsidP="00FC50A0">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Notices must contain information about the shareholders’ name, personal identity number (corporate registration number), address, telephone number, number of shares and the names of any assisting counsel (maximum of two). All information submitted in the notice of participation will be processed and used for the Meeting. </w:t>
      </w:r>
    </w:p>
    <w:p w14:paraId="32125340" w14:textId="77777777" w:rsidR="00D275D9" w:rsidRPr="004369C5" w:rsidRDefault="00D275D9" w:rsidP="00D275D9">
      <w:pPr>
        <w:tabs>
          <w:tab w:val="left" w:pos="9072"/>
        </w:tabs>
        <w:rPr>
          <w:rFonts w:asciiTheme="minorHAnsi" w:hAnsiTheme="minorHAnsi" w:cstheme="minorHAnsi"/>
          <w:sz w:val="21"/>
          <w:szCs w:val="21"/>
          <w:lang w:val="en-GB"/>
        </w:rPr>
      </w:pPr>
    </w:p>
    <w:p w14:paraId="4A472D8E" w14:textId="6702C4B8" w:rsidR="00FC50A0" w:rsidRPr="004369C5" w:rsidRDefault="00FC50A0" w:rsidP="00FC50A0">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To exercise their voting rights at the Meeting, shareholders whose shares are registered in the name of a nominee must temporarily re-register their shares in their own names. Such re-registration must be completed not later than Thursday, </w:t>
      </w:r>
      <w:r w:rsidR="00514C36">
        <w:rPr>
          <w:rFonts w:asciiTheme="minorHAnsi" w:hAnsiTheme="minorHAnsi" w:cstheme="minorHAnsi"/>
          <w:sz w:val="21"/>
          <w:szCs w:val="21"/>
          <w:lang w:val="en-GB"/>
        </w:rPr>
        <w:t>15</w:t>
      </w:r>
      <w:r w:rsidRPr="004369C5">
        <w:rPr>
          <w:rFonts w:asciiTheme="minorHAnsi" w:hAnsiTheme="minorHAnsi" w:cstheme="minorHAnsi"/>
          <w:sz w:val="21"/>
          <w:szCs w:val="21"/>
          <w:lang w:val="en-GB"/>
        </w:rPr>
        <w:t xml:space="preserve"> June 2017.</w:t>
      </w:r>
    </w:p>
    <w:p w14:paraId="0BE6C4B0" w14:textId="77777777" w:rsidR="00485686" w:rsidRPr="004369C5" w:rsidRDefault="00485686" w:rsidP="00485686">
      <w:pPr>
        <w:tabs>
          <w:tab w:val="left" w:pos="9072"/>
        </w:tabs>
        <w:rPr>
          <w:rFonts w:asciiTheme="minorHAnsi" w:hAnsiTheme="minorHAnsi" w:cstheme="minorHAnsi"/>
          <w:sz w:val="21"/>
          <w:szCs w:val="21"/>
          <w:lang w:val="en-GB"/>
        </w:rPr>
      </w:pPr>
    </w:p>
    <w:p w14:paraId="2F1447AD" w14:textId="7E65582C" w:rsidR="00A50298" w:rsidRPr="004369C5" w:rsidRDefault="00A50298" w:rsidP="00A50298">
      <w:pPr>
        <w:autoSpaceDE w:val="0"/>
        <w:autoSpaceDN w:val="0"/>
        <w:adjustRightInd w:val="0"/>
        <w:rPr>
          <w:rFonts w:asciiTheme="minorHAnsi" w:eastAsiaTheme="minorHAnsi" w:hAnsiTheme="minorHAnsi" w:cstheme="minorHAnsi"/>
          <w:b/>
          <w:bCs/>
          <w:color w:val="000000"/>
          <w:sz w:val="21"/>
          <w:szCs w:val="21"/>
          <w:lang w:val="en-US" w:eastAsia="en-US"/>
        </w:rPr>
      </w:pPr>
      <w:r w:rsidRPr="004369C5">
        <w:rPr>
          <w:rFonts w:asciiTheme="minorHAnsi" w:eastAsiaTheme="minorHAnsi" w:hAnsiTheme="minorHAnsi" w:cstheme="minorHAnsi"/>
          <w:b/>
          <w:bCs/>
          <w:color w:val="000000"/>
          <w:sz w:val="21"/>
          <w:szCs w:val="21"/>
          <w:lang w:val="en-US" w:eastAsia="en-US"/>
        </w:rPr>
        <w:t xml:space="preserve">A special notice must also be filed with the </w:t>
      </w:r>
      <w:r w:rsidR="00FC50A0" w:rsidRPr="004369C5">
        <w:rPr>
          <w:rFonts w:asciiTheme="minorHAnsi" w:eastAsiaTheme="minorHAnsi" w:hAnsiTheme="minorHAnsi" w:cstheme="minorHAnsi"/>
          <w:b/>
          <w:bCs/>
          <w:color w:val="000000"/>
          <w:sz w:val="21"/>
          <w:szCs w:val="21"/>
          <w:lang w:val="en-US" w:eastAsia="en-US"/>
        </w:rPr>
        <w:t>Extra</w:t>
      </w:r>
      <w:r w:rsidR="00B75F76" w:rsidRPr="004369C5">
        <w:rPr>
          <w:rFonts w:asciiTheme="minorHAnsi" w:eastAsiaTheme="minorHAnsi" w:hAnsiTheme="minorHAnsi" w:cstheme="minorHAnsi"/>
          <w:b/>
          <w:bCs/>
          <w:color w:val="000000"/>
          <w:sz w:val="21"/>
          <w:szCs w:val="21"/>
          <w:lang w:val="en-US" w:eastAsia="en-US"/>
        </w:rPr>
        <w:t>ordinary</w:t>
      </w:r>
      <w:r w:rsidRPr="004369C5">
        <w:rPr>
          <w:rFonts w:asciiTheme="minorHAnsi" w:eastAsiaTheme="minorHAnsi" w:hAnsiTheme="minorHAnsi" w:cstheme="minorHAnsi"/>
          <w:b/>
          <w:bCs/>
          <w:color w:val="000000"/>
          <w:sz w:val="21"/>
          <w:szCs w:val="21"/>
          <w:lang w:val="en-US" w:eastAsia="en-US"/>
        </w:rPr>
        <w:t xml:space="preserve"> General Meeting even if the shareholder wishes to exercise his or her voting rights at the Meeting through a proxy. A submitted </w:t>
      </w:r>
      <w:r w:rsidR="00E62336" w:rsidRPr="004369C5">
        <w:rPr>
          <w:rFonts w:asciiTheme="minorHAnsi" w:hAnsiTheme="minorHAnsi" w:cstheme="minorHAnsi"/>
          <w:b/>
          <w:sz w:val="21"/>
          <w:szCs w:val="21"/>
          <w:lang w:val="en-US"/>
        </w:rPr>
        <w:t>Power of Attorney</w:t>
      </w:r>
      <w:r w:rsidR="00E62336" w:rsidRPr="004369C5">
        <w:rPr>
          <w:rFonts w:asciiTheme="minorHAnsi" w:hAnsiTheme="minorHAnsi" w:cstheme="minorHAnsi"/>
          <w:sz w:val="21"/>
          <w:szCs w:val="21"/>
          <w:lang w:val="en-US"/>
        </w:rPr>
        <w:t xml:space="preserve"> </w:t>
      </w:r>
      <w:r w:rsidRPr="004369C5">
        <w:rPr>
          <w:rFonts w:asciiTheme="minorHAnsi" w:eastAsiaTheme="minorHAnsi" w:hAnsiTheme="minorHAnsi" w:cstheme="minorHAnsi"/>
          <w:b/>
          <w:bCs/>
          <w:color w:val="000000"/>
          <w:sz w:val="21"/>
          <w:szCs w:val="21"/>
          <w:lang w:val="en-US" w:eastAsia="en-US"/>
        </w:rPr>
        <w:t xml:space="preserve">will thus not alone serve as notice to participate in the Meeting. </w:t>
      </w:r>
    </w:p>
    <w:p w14:paraId="380E8EBA"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218653B8" w14:textId="77777777" w:rsidR="00A50298" w:rsidRPr="004369C5" w:rsidRDefault="00A50298" w:rsidP="00E62336">
      <w:pPr>
        <w:autoSpaceDE w:val="0"/>
        <w:autoSpaceDN w:val="0"/>
        <w:adjustRightInd w:val="0"/>
        <w:rPr>
          <w:rFonts w:asciiTheme="minorHAnsi" w:eastAsiaTheme="minorHAnsi" w:hAnsiTheme="minorHAnsi" w:cstheme="minorHAnsi"/>
          <w:i/>
          <w:iCs/>
          <w:color w:val="000000"/>
          <w:sz w:val="21"/>
          <w:szCs w:val="21"/>
          <w:lang w:val="en-US" w:eastAsia="en-US"/>
        </w:rPr>
      </w:pPr>
      <w:r w:rsidRPr="004369C5">
        <w:rPr>
          <w:rFonts w:asciiTheme="minorHAnsi" w:eastAsiaTheme="minorHAnsi" w:hAnsiTheme="minorHAnsi" w:cstheme="minorHAnsi"/>
          <w:i/>
          <w:iCs/>
          <w:color w:val="000000"/>
          <w:sz w:val="21"/>
          <w:szCs w:val="21"/>
          <w:lang w:val="en-US" w:eastAsia="en-US"/>
        </w:rPr>
        <w:t xml:space="preserve">Additional information about the </w:t>
      </w:r>
      <w:r w:rsidR="00E62336" w:rsidRPr="004369C5">
        <w:rPr>
          <w:rFonts w:asciiTheme="minorHAnsi" w:hAnsiTheme="minorHAnsi" w:cstheme="minorHAnsi"/>
          <w:i/>
          <w:sz w:val="21"/>
          <w:szCs w:val="21"/>
          <w:lang w:val="en-US"/>
        </w:rPr>
        <w:t>Power of Attorney</w:t>
      </w:r>
    </w:p>
    <w:p w14:paraId="3946896B" w14:textId="77777777" w:rsidR="00485686" w:rsidRPr="004369C5" w:rsidRDefault="00485686" w:rsidP="00A50298">
      <w:pPr>
        <w:autoSpaceDE w:val="0"/>
        <w:autoSpaceDN w:val="0"/>
        <w:adjustRightInd w:val="0"/>
        <w:rPr>
          <w:rFonts w:asciiTheme="minorHAnsi" w:eastAsiaTheme="minorHAnsi" w:hAnsiTheme="minorHAnsi" w:cstheme="minorHAnsi"/>
          <w:color w:val="000000"/>
          <w:sz w:val="21"/>
          <w:szCs w:val="21"/>
          <w:lang w:val="en-US" w:eastAsia="en-US"/>
        </w:rPr>
      </w:pPr>
    </w:p>
    <w:p w14:paraId="5EDE47D0" w14:textId="77777777" w:rsidR="00B75F76" w:rsidRPr="004369C5" w:rsidRDefault="00B75F76" w:rsidP="00B75F76">
      <w:pPr>
        <w:spacing w:before="120" w:after="120"/>
        <w:rPr>
          <w:rFonts w:asciiTheme="minorHAnsi" w:hAnsiTheme="minorHAnsi" w:cstheme="minorHAnsi"/>
          <w:sz w:val="21"/>
          <w:szCs w:val="21"/>
          <w:lang w:val="en-GB"/>
        </w:rPr>
      </w:pPr>
      <w:r w:rsidRPr="004369C5">
        <w:rPr>
          <w:rFonts w:asciiTheme="minorHAnsi" w:hAnsiTheme="minorHAnsi" w:cstheme="minorHAnsi"/>
          <w:sz w:val="21"/>
          <w:szCs w:val="21"/>
          <w:lang w:val="en-GB"/>
        </w:rPr>
        <w:t xml:space="preserve">In the case of participation by proxy authorised by a power of attorney, original copies of a written power of attorney signed by the shareholder and other relevant authorisation documents are to be presented prior to the start of the Meeting. When notifying the Company of their participation, representatives of legal entities must also submit a certified copy of the entity’s certificate of incorporation or corresponding authorisation documents showing that they are authorised to represent the legal entity. </w:t>
      </w:r>
    </w:p>
    <w:p w14:paraId="00290942" w14:textId="77777777" w:rsidR="0000332E" w:rsidRPr="004369C5" w:rsidRDefault="0000332E" w:rsidP="00A50298">
      <w:pPr>
        <w:pStyle w:val="Default"/>
        <w:rPr>
          <w:rFonts w:asciiTheme="minorHAnsi" w:hAnsiTheme="minorHAnsi" w:cstheme="minorHAnsi"/>
          <w:sz w:val="21"/>
          <w:szCs w:val="21"/>
          <w:lang w:val="en-GB"/>
        </w:rPr>
      </w:pPr>
    </w:p>
    <w:p w14:paraId="495F7238" w14:textId="39E4B8C9" w:rsidR="00D57AD4" w:rsidRDefault="00A50298" w:rsidP="00B75F76">
      <w:pPr>
        <w:pStyle w:val="Default"/>
        <w:rPr>
          <w:lang w:val="en-US"/>
        </w:rPr>
      </w:pPr>
      <w:r w:rsidRPr="004369C5">
        <w:rPr>
          <w:rFonts w:asciiTheme="minorHAnsi" w:hAnsiTheme="minorHAnsi" w:cstheme="minorHAnsi"/>
          <w:sz w:val="21"/>
          <w:szCs w:val="21"/>
          <w:lang w:val="en-US"/>
        </w:rPr>
        <w:t xml:space="preserve">The shareholder may withdraw the </w:t>
      </w:r>
      <w:r w:rsidR="00E62336" w:rsidRPr="004369C5">
        <w:rPr>
          <w:rFonts w:asciiTheme="minorHAnsi" w:hAnsiTheme="minorHAnsi" w:cstheme="minorHAnsi"/>
          <w:sz w:val="21"/>
          <w:szCs w:val="21"/>
          <w:lang w:val="en-US"/>
        </w:rPr>
        <w:t>Power of Attorney</w:t>
      </w:r>
      <w:r w:rsidR="00385553" w:rsidRPr="004369C5">
        <w:rPr>
          <w:rFonts w:asciiTheme="minorHAnsi" w:hAnsiTheme="minorHAnsi" w:cstheme="minorHAnsi"/>
          <w:sz w:val="21"/>
          <w:szCs w:val="21"/>
          <w:lang w:val="en-US"/>
        </w:rPr>
        <w:t>. Such withdrawal shou</w:t>
      </w:r>
      <w:r w:rsidRPr="004369C5">
        <w:rPr>
          <w:rFonts w:asciiTheme="minorHAnsi" w:hAnsiTheme="minorHAnsi" w:cstheme="minorHAnsi"/>
          <w:sz w:val="21"/>
          <w:szCs w:val="21"/>
          <w:lang w:val="en-US"/>
        </w:rPr>
        <w:t>l</w:t>
      </w:r>
      <w:r w:rsidR="00385553" w:rsidRPr="004369C5">
        <w:rPr>
          <w:rFonts w:asciiTheme="minorHAnsi" w:hAnsiTheme="minorHAnsi" w:cstheme="minorHAnsi"/>
          <w:sz w:val="21"/>
          <w:szCs w:val="21"/>
          <w:lang w:val="en-US"/>
        </w:rPr>
        <w:t>d</w:t>
      </w:r>
      <w:r w:rsidRPr="004369C5">
        <w:rPr>
          <w:rFonts w:asciiTheme="minorHAnsi" w:hAnsiTheme="minorHAnsi" w:cstheme="minorHAnsi"/>
          <w:sz w:val="21"/>
          <w:szCs w:val="21"/>
          <w:lang w:val="en-US"/>
        </w:rPr>
        <w:t xml:space="preserve"> be completed no later than </w:t>
      </w:r>
      <w:r w:rsidR="00B75F76" w:rsidRPr="004369C5">
        <w:rPr>
          <w:rFonts w:asciiTheme="minorHAnsi" w:hAnsiTheme="minorHAnsi" w:cstheme="minorHAnsi"/>
          <w:sz w:val="21"/>
          <w:szCs w:val="21"/>
          <w:lang w:val="en-US"/>
        </w:rPr>
        <w:t xml:space="preserve">Thursday </w:t>
      </w:r>
      <w:r w:rsidR="00514C36">
        <w:rPr>
          <w:rFonts w:asciiTheme="minorHAnsi" w:hAnsiTheme="minorHAnsi" w:cstheme="minorHAnsi"/>
          <w:sz w:val="21"/>
          <w:szCs w:val="21"/>
          <w:lang w:val="en-US"/>
        </w:rPr>
        <w:t>15</w:t>
      </w:r>
      <w:r w:rsidR="00B75F76" w:rsidRPr="004369C5">
        <w:rPr>
          <w:rFonts w:asciiTheme="minorHAnsi" w:hAnsiTheme="minorHAnsi" w:cstheme="minorHAnsi"/>
          <w:sz w:val="21"/>
          <w:szCs w:val="21"/>
          <w:lang w:val="en-US"/>
        </w:rPr>
        <w:t xml:space="preserve"> June 2017</w:t>
      </w:r>
      <w:r w:rsidRPr="004369C5">
        <w:rPr>
          <w:rFonts w:asciiTheme="minorHAnsi" w:hAnsiTheme="minorHAnsi" w:cstheme="minorHAnsi"/>
          <w:sz w:val="21"/>
          <w:szCs w:val="21"/>
          <w:lang w:val="en-US"/>
        </w:rPr>
        <w:t xml:space="preserve"> at the above mentioned address, or by telephone +46-</w:t>
      </w:r>
      <w:r w:rsidR="00460915" w:rsidRPr="004369C5">
        <w:rPr>
          <w:rFonts w:asciiTheme="minorHAnsi" w:hAnsiTheme="minorHAnsi" w:cstheme="minorHAnsi"/>
          <w:sz w:val="21"/>
          <w:szCs w:val="21"/>
          <w:lang w:val="en-US"/>
        </w:rPr>
        <w:t>10-454 79 60</w:t>
      </w:r>
      <w:r w:rsidRPr="004369C5">
        <w:rPr>
          <w:rFonts w:asciiTheme="minorHAnsi" w:hAnsiTheme="minorHAnsi" w:cstheme="minorHAnsi"/>
          <w:sz w:val="21"/>
          <w:szCs w:val="21"/>
          <w:lang w:val="en-US"/>
        </w:rPr>
        <w:t xml:space="preserve">, or via e-mail </w:t>
      </w:r>
      <w:r w:rsidR="00514C36">
        <w:rPr>
          <w:rFonts w:asciiTheme="minorHAnsi" w:hAnsiTheme="minorHAnsi" w:cstheme="minorHAnsi"/>
          <w:sz w:val="21"/>
          <w:szCs w:val="21"/>
          <w:lang w:val="en-US"/>
        </w:rPr>
        <w:t>EGM21</w:t>
      </w:r>
      <w:r w:rsidR="00B75F76" w:rsidRPr="004369C5">
        <w:rPr>
          <w:rFonts w:asciiTheme="minorHAnsi" w:hAnsiTheme="minorHAnsi" w:cstheme="minorHAnsi"/>
          <w:sz w:val="21"/>
          <w:szCs w:val="21"/>
          <w:lang w:val="en-US"/>
        </w:rPr>
        <w:t>juni@bbtools.com</w:t>
      </w:r>
      <w:r w:rsidR="00D33AB2" w:rsidRPr="004369C5">
        <w:rPr>
          <w:rFonts w:asciiTheme="minorHAnsi" w:hAnsiTheme="minorHAnsi" w:cstheme="minorHAnsi"/>
          <w:sz w:val="21"/>
          <w:szCs w:val="21"/>
          <w:lang w:val="en-US"/>
        </w:rPr>
        <w:t>.</w:t>
      </w:r>
      <w:r w:rsidR="00D33AB2" w:rsidRPr="00485686">
        <w:rPr>
          <w:rFonts w:asciiTheme="minorHAnsi" w:hAnsiTheme="minorHAnsi" w:cs="Calibri"/>
          <w:sz w:val="21"/>
          <w:szCs w:val="21"/>
          <w:lang w:val="en-US"/>
        </w:rPr>
        <w:t xml:space="preserve"> </w:t>
      </w:r>
      <w:r w:rsidR="00D57AD4">
        <w:rPr>
          <w:lang w:val="en-US"/>
        </w:rPr>
        <w:br w:type="page"/>
      </w:r>
    </w:p>
    <w:p w14:paraId="6DADB66B" w14:textId="77777777" w:rsidR="00806EFD" w:rsidRPr="00A50298" w:rsidRDefault="00806EFD" w:rsidP="00806EFD">
      <w:pPr>
        <w:pBdr>
          <w:bottom w:val="single" w:sz="4" w:space="1" w:color="auto"/>
        </w:pBdr>
        <w:rPr>
          <w:lang w:val="en-US"/>
        </w:rPr>
      </w:pPr>
    </w:p>
    <w:p w14:paraId="3C3C0C2D" w14:textId="77777777" w:rsidR="00806EFD" w:rsidRPr="00A50298" w:rsidRDefault="00806EFD" w:rsidP="00806EFD">
      <w:pPr>
        <w:rPr>
          <w:lang w:val="en-US"/>
        </w:rPr>
      </w:pPr>
    </w:p>
    <w:p w14:paraId="66ABE400" w14:textId="77777777" w:rsidR="00D33AB2" w:rsidRPr="004369C5" w:rsidRDefault="00E62336" w:rsidP="00806EFD">
      <w:pPr>
        <w:jc w:val="center"/>
        <w:rPr>
          <w:rFonts w:asciiTheme="minorHAnsi" w:hAnsiTheme="minorHAnsi"/>
          <w:b/>
          <w:sz w:val="22"/>
          <w:szCs w:val="22"/>
          <w:lang w:val="en-US"/>
        </w:rPr>
      </w:pPr>
      <w:r w:rsidRPr="004369C5">
        <w:rPr>
          <w:rFonts w:asciiTheme="minorHAnsi" w:hAnsiTheme="minorHAnsi"/>
          <w:b/>
          <w:sz w:val="22"/>
          <w:szCs w:val="22"/>
          <w:lang w:val="en-US"/>
        </w:rPr>
        <w:t>Power of Attorney</w:t>
      </w:r>
    </w:p>
    <w:p w14:paraId="6B56C30B" w14:textId="5642566C" w:rsidR="00D33AB2" w:rsidRPr="004369C5" w:rsidRDefault="00E47B62" w:rsidP="00806EFD">
      <w:pPr>
        <w:jc w:val="center"/>
        <w:rPr>
          <w:rFonts w:asciiTheme="minorHAnsi" w:hAnsiTheme="minorHAnsi"/>
          <w:sz w:val="22"/>
          <w:szCs w:val="22"/>
          <w:lang w:val="en-US"/>
        </w:rPr>
      </w:pPr>
      <w:r w:rsidRPr="004369C5">
        <w:rPr>
          <w:rFonts w:asciiTheme="minorHAnsi" w:hAnsiTheme="minorHAnsi"/>
          <w:sz w:val="22"/>
          <w:szCs w:val="22"/>
          <w:lang w:val="en-US"/>
        </w:rPr>
        <w:t>Relating to</w:t>
      </w:r>
      <w:r w:rsidR="00D33AB2" w:rsidRPr="004369C5">
        <w:rPr>
          <w:rFonts w:asciiTheme="minorHAnsi" w:hAnsiTheme="minorHAnsi"/>
          <w:sz w:val="22"/>
          <w:szCs w:val="22"/>
          <w:lang w:val="en-US"/>
        </w:rPr>
        <w:t xml:space="preserve"> </w:t>
      </w:r>
      <w:r w:rsidR="00B75F76" w:rsidRPr="004369C5">
        <w:rPr>
          <w:rFonts w:asciiTheme="minorHAnsi" w:hAnsiTheme="minorHAnsi"/>
          <w:sz w:val="22"/>
          <w:szCs w:val="22"/>
          <w:lang w:val="en-US"/>
        </w:rPr>
        <w:t>Extraordinary</w:t>
      </w:r>
      <w:r w:rsidR="00E97FD5" w:rsidRPr="004369C5">
        <w:rPr>
          <w:rFonts w:asciiTheme="minorHAnsi" w:hAnsiTheme="minorHAnsi"/>
          <w:sz w:val="22"/>
          <w:szCs w:val="22"/>
          <w:lang w:val="en-US"/>
        </w:rPr>
        <w:t xml:space="preserve"> General Meeting</w:t>
      </w:r>
      <w:r w:rsidR="00A71C83">
        <w:rPr>
          <w:rFonts w:asciiTheme="minorHAnsi" w:hAnsiTheme="minorHAnsi"/>
          <w:sz w:val="22"/>
          <w:szCs w:val="22"/>
          <w:lang w:val="en-US"/>
        </w:rPr>
        <w:t xml:space="preserve"> of Shareholders</w:t>
      </w:r>
      <w:r w:rsidR="00D33AB2" w:rsidRPr="004369C5">
        <w:rPr>
          <w:rFonts w:asciiTheme="minorHAnsi" w:hAnsiTheme="minorHAnsi"/>
          <w:sz w:val="22"/>
          <w:szCs w:val="22"/>
          <w:lang w:val="en-US"/>
        </w:rPr>
        <w:t xml:space="preserve"> i</w:t>
      </w:r>
      <w:r w:rsidR="00D57AD4" w:rsidRPr="004369C5">
        <w:rPr>
          <w:rFonts w:asciiTheme="minorHAnsi" w:hAnsiTheme="minorHAnsi"/>
          <w:sz w:val="22"/>
          <w:szCs w:val="22"/>
          <w:lang w:val="en-US"/>
        </w:rPr>
        <w:t>n</w:t>
      </w:r>
      <w:r w:rsidR="00D33AB2" w:rsidRPr="004369C5">
        <w:rPr>
          <w:rFonts w:asciiTheme="minorHAnsi" w:hAnsiTheme="minorHAnsi"/>
          <w:sz w:val="22"/>
          <w:szCs w:val="22"/>
          <w:lang w:val="en-US"/>
        </w:rPr>
        <w:t xml:space="preserve"> </w:t>
      </w:r>
      <w:r w:rsidR="00806EFD" w:rsidRPr="004369C5">
        <w:rPr>
          <w:rFonts w:asciiTheme="minorHAnsi" w:hAnsiTheme="minorHAnsi"/>
          <w:sz w:val="22"/>
          <w:szCs w:val="22"/>
          <w:lang w:val="en-US"/>
        </w:rPr>
        <w:t>B&amp;B TOOLS</w:t>
      </w:r>
      <w:r w:rsidR="00D33AB2" w:rsidRPr="004369C5">
        <w:rPr>
          <w:rFonts w:asciiTheme="minorHAnsi" w:hAnsiTheme="minorHAnsi"/>
          <w:sz w:val="22"/>
          <w:szCs w:val="22"/>
          <w:lang w:val="en-US"/>
        </w:rPr>
        <w:t xml:space="preserve"> AB (</w:t>
      </w:r>
      <w:proofErr w:type="spellStart"/>
      <w:r w:rsidR="00D33AB2" w:rsidRPr="004369C5">
        <w:rPr>
          <w:rFonts w:asciiTheme="minorHAnsi" w:hAnsiTheme="minorHAnsi"/>
          <w:sz w:val="22"/>
          <w:szCs w:val="22"/>
          <w:lang w:val="en-US"/>
        </w:rPr>
        <w:t>publ</w:t>
      </w:r>
      <w:proofErr w:type="spellEnd"/>
      <w:r w:rsidR="00D33AB2" w:rsidRPr="004369C5">
        <w:rPr>
          <w:rFonts w:asciiTheme="minorHAnsi" w:hAnsiTheme="minorHAnsi"/>
          <w:sz w:val="22"/>
          <w:szCs w:val="22"/>
          <w:lang w:val="en-US"/>
        </w:rPr>
        <w:t>)</w:t>
      </w:r>
    </w:p>
    <w:p w14:paraId="697AD4D0" w14:textId="6A5DF7A1" w:rsidR="00332E69" w:rsidRPr="004369C5" w:rsidRDefault="00B75F76" w:rsidP="00332E69">
      <w:pPr>
        <w:pStyle w:val="Default"/>
        <w:jc w:val="center"/>
        <w:rPr>
          <w:rFonts w:asciiTheme="minorHAnsi" w:hAnsiTheme="minorHAnsi" w:cs="Calibri"/>
          <w:sz w:val="22"/>
          <w:szCs w:val="22"/>
          <w:lang w:val="en-US"/>
        </w:rPr>
      </w:pPr>
      <w:r w:rsidRPr="004369C5">
        <w:rPr>
          <w:rFonts w:asciiTheme="minorHAnsi" w:eastAsia="Times New Roman" w:hAnsiTheme="minorHAnsi" w:cs="Times New Roman"/>
          <w:color w:val="auto"/>
          <w:sz w:val="22"/>
          <w:szCs w:val="22"/>
          <w:lang w:val="en-US" w:eastAsia="sv-SE"/>
        </w:rPr>
        <w:t>11:00 a.m.</w:t>
      </w:r>
      <w:r w:rsidR="00900BD0">
        <w:rPr>
          <w:rFonts w:asciiTheme="minorHAnsi" w:eastAsia="Times New Roman" w:hAnsiTheme="minorHAnsi" w:cs="Times New Roman"/>
          <w:color w:val="auto"/>
          <w:sz w:val="22"/>
          <w:szCs w:val="22"/>
          <w:lang w:val="en-US" w:eastAsia="sv-SE"/>
        </w:rPr>
        <w:t xml:space="preserve"> CET</w:t>
      </w:r>
      <w:r w:rsidRPr="004369C5">
        <w:rPr>
          <w:rFonts w:asciiTheme="minorHAnsi" w:eastAsia="Times New Roman" w:hAnsiTheme="minorHAnsi" w:cs="Times New Roman"/>
          <w:color w:val="auto"/>
          <w:sz w:val="22"/>
          <w:szCs w:val="22"/>
          <w:lang w:val="en-US" w:eastAsia="sv-SE"/>
        </w:rPr>
        <w:t xml:space="preserve"> on Wednesday, </w:t>
      </w:r>
      <w:r w:rsidR="002D05EA">
        <w:rPr>
          <w:rFonts w:asciiTheme="minorHAnsi" w:eastAsia="Times New Roman" w:hAnsiTheme="minorHAnsi" w:cs="Times New Roman"/>
          <w:color w:val="auto"/>
          <w:sz w:val="22"/>
          <w:szCs w:val="22"/>
          <w:lang w:val="en-US" w:eastAsia="sv-SE"/>
        </w:rPr>
        <w:t>21</w:t>
      </w:r>
      <w:r w:rsidRPr="004369C5">
        <w:rPr>
          <w:rFonts w:asciiTheme="minorHAnsi" w:eastAsia="Times New Roman" w:hAnsiTheme="minorHAnsi" w:cs="Times New Roman"/>
          <w:color w:val="auto"/>
          <w:sz w:val="22"/>
          <w:szCs w:val="22"/>
          <w:lang w:val="en-US" w:eastAsia="sv-SE"/>
        </w:rPr>
        <w:t xml:space="preserve"> June 2017</w:t>
      </w:r>
    </w:p>
    <w:p w14:paraId="28432221" w14:textId="77777777" w:rsidR="00332E69" w:rsidRPr="00E97FD5" w:rsidRDefault="00332E69" w:rsidP="00332E69">
      <w:pPr>
        <w:pStyle w:val="Default"/>
        <w:jc w:val="center"/>
        <w:rPr>
          <w:rFonts w:asciiTheme="minorHAnsi" w:hAnsiTheme="minorHAnsi" w:cs="Calibri"/>
          <w:sz w:val="22"/>
          <w:szCs w:val="22"/>
          <w:lang w:val="en-US"/>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0B8D0C8F" w14:textId="77777777" w:rsidTr="00806EFD">
        <w:trPr>
          <w:trHeight w:val="90"/>
        </w:trPr>
        <w:tc>
          <w:tcPr>
            <w:tcW w:w="9180" w:type="dxa"/>
          </w:tcPr>
          <w:p w14:paraId="32811B6A" w14:textId="77777777" w:rsidR="00D33AB2" w:rsidRDefault="00E62336" w:rsidP="00F67506">
            <w:pPr>
              <w:pStyle w:val="Default"/>
              <w:rPr>
                <w:rFonts w:asciiTheme="minorHAnsi" w:hAnsiTheme="minorHAnsi" w:cs="Calibri"/>
                <w:b/>
                <w:bCs/>
                <w:sz w:val="22"/>
                <w:szCs w:val="22"/>
              </w:rPr>
            </w:pPr>
            <w:r>
              <w:rPr>
                <w:rFonts w:asciiTheme="minorHAnsi" w:hAnsiTheme="minorHAnsi" w:cs="Calibri"/>
                <w:b/>
                <w:bCs/>
                <w:sz w:val="22"/>
                <w:szCs w:val="22"/>
              </w:rPr>
              <w:t xml:space="preserve">Power </w:t>
            </w:r>
            <w:proofErr w:type="spellStart"/>
            <w:r>
              <w:rPr>
                <w:rFonts w:asciiTheme="minorHAnsi" w:hAnsiTheme="minorHAnsi" w:cs="Calibri"/>
                <w:b/>
                <w:bCs/>
                <w:sz w:val="22"/>
                <w:szCs w:val="22"/>
              </w:rPr>
              <w:t>of</w:t>
            </w:r>
            <w:proofErr w:type="spellEnd"/>
            <w:r>
              <w:rPr>
                <w:rFonts w:asciiTheme="minorHAnsi" w:hAnsiTheme="minorHAnsi" w:cs="Calibri"/>
                <w:b/>
                <w:bCs/>
                <w:sz w:val="22"/>
                <w:szCs w:val="22"/>
              </w:rPr>
              <w:t xml:space="preserve"> </w:t>
            </w:r>
            <w:proofErr w:type="spellStart"/>
            <w:r>
              <w:rPr>
                <w:rFonts w:asciiTheme="minorHAnsi" w:hAnsiTheme="minorHAnsi" w:cs="Calibri"/>
                <w:b/>
                <w:bCs/>
                <w:sz w:val="22"/>
                <w:szCs w:val="22"/>
              </w:rPr>
              <w:t>Attorney</w:t>
            </w:r>
            <w:proofErr w:type="spellEnd"/>
            <w:r w:rsidR="00E97FD5">
              <w:rPr>
                <w:rFonts w:asciiTheme="minorHAnsi" w:hAnsiTheme="minorHAnsi" w:cs="Calibri"/>
                <w:b/>
                <w:bCs/>
                <w:sz w:val="22"/>
                <w:szCs w:val="22"/>
              </w:rPr>
              <w:t xml:space="preserve"> for</w:t>
            </w:r>
            <w:r w:rsidR="00D33AB2" w:rsidRPr="00332E69">
              <w:rPr>
                <w:rFonts w:asciiTheme="minorHAnsi" w:hAnsiTheme="minorHAnsi" w:cs="Calibri"/>
                <w:b/>
                <w:bCs/>
                <w:sz w:val="22"/>
                <w:szCs w:val="22"/>
              </w:rPr>
              <w:t xml:space="preserve"> </w:t>
            </w:r>
          </w:p>
          <w:p w14:paraId="1E0579AB" w14:textId="77777777" w:rsidR="0034078F" w:rsidRDefault="0034078F" w:rsidP="00F67506">
            <w:pPr>
              <w:pStyle w:val="Default"/>
              <w:rPr>
                <w:rFonts w:asciiTheme="minorHAnsi" w:hAnsiTheme="minorHAnsi" w:cs="Calibri"/>
                <w:b/>
                <w:bCs/>
                <w:sz w:val="22"/>
                <w:szCs w:val="22"/>
              </w:rPr>
            </w:pPr>
          </w:p>
          <w:p w14:paraId="53194586" w14:textId="77777777" w:rsidR="00F67506" w:rsidRPr="00332E69" w:rsidRDefault="00F67506" w:rsidP="00F67506">
            <w:pPr>
              <w:pStyle w:val="Default"/>
              <w:rPr>
                <w:rFonts w:asciiTheme="minorHAnsi" w:hAnsiTheme="minorHAnsi"/>
                <w:sz w:val="22"/>
                <w:szCs w:val="22"/>
              </w:rPr>
            </w:pPr>
          </w:p>
        </w:tc>
      </w:tr>
      <w:tr w:rsidR="00F67506" w:rsidRPr="00E97FD5" w14:paraId="4C0BA47B" w14:textId="77777777" w:rsidTr="00806EFD">
        <w:trPr>
          <w:trHeight w:val="90"/>
        </w:trPr>
        <w:tc>
          <w:tcPr>
            <w:tcW w:w="9180" w:type="dxa"/>
          </w:tcPr>
          <w:p w14:paraId="3D278C7C" w14:textId="77777777" w:rsidR="00F67506"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Name of shareholder granting proxy</w:t>
            </w:r>
          </w:p>
          <w:p w14:paraId="31455647" w14:textId="77777777" w:rsidR="00F67506" w:rsidRPr="00E97FD5" w:rsidRDefault="00F67506" w:rsidP="0034078F">
            <w:pPr>
              <w:pStyle w:val="Default"/>
              <w:spacing w:line="276" w:lineRule="auto"/>
              <w:rPr>
                <w:rFonts w:asciiTheme="minorHAnsi" w:hAnsiTheme="minorHAnsi" w:cs="Calibri"/>
                <w:b/>
                <w:bCs/>
                <w:sz w:val="18"/>
                <w:szCs w:val="18"/>
                <w:lang w:val="en-US"/>
              </w:rPr>
            </w:pPr>
          </w:p>
        </w:tc>
      </w:tr>
      <w:tr w:rsidR="00D33AB2" w:rsidRPr="00900BD0" w14:paraId="4067A71C" w14:textId="77777777" w:rsidTr="00806EFD">
        <w:trPr>
          <w:trHeight w:val="90"/>
        </w:trPr>
        <w:tc>
          <w:tcPr>
            <w:tcW w:w="9180" w:type="dxa"/>
          </w:tcPr>
          <w:p w14:paraId="75B1CF7B"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Personal registration number/Company registration number (VAT no)</w:t>
            </w:r>
          </w:p>
          <w:p w14:paraId="4171A8DB"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34078F" w14:paraId="5EE1D674" w14:textId="77777777" w:rsidTr="00806EFD">
        <w:trPr>
          <w:trHeight w:val="110"/>
        </w:trPr>
        <w:tc>
          <w:tcPr>
            <w:tcW w:w="9180" w:type="dxa"/>
          </w:tcPr>
          <w:p w14:paraId="6382B6EF" w14:textId="77777777" w:rsidR="0034078F" w:rsidRPr="00E97FD5" w:rsidRDefault="0034078F">
            <w:pPr>
              <w:pStyle w:val="Default"/>
              <w:rPr>
                <w:rFonts w:asciiTheme="minorHAnsi" w:hAnsiTheme="minorHAnsi" w:cs="Calibri"/>
                <w:b/>
                <w:bCs/>
                <w:sz w:val="22"/>
                <w:szCs w:val="22"/>
                <w:lang w:val="en-US"/>
              </w:rPr>
            </w:pPr>
          </w:p>
          <w:p w14:paraId="28B0DFE5" w14:textId="77777777" w:rsidR="00D33AB2" w:rsidRPr="0034078F" w:rsidRDefault="00E97FD5">
            <w:pPr>
              <w:pStyle w:val="Default"/>
              <w:rPr>
                <w:rFonts w:asciiTheme="minorHAnsi" w:hAnsiTheme="minorHAnsi" w:cs="Calibri"/>
                <w:b/>
                <w:bCs/>
                <w:sz w:val="22"/>
                <w:szCs w:val="22"/>
              </w:rPr>
            </w:pPr>
            <w:r>
              <w:rPr>
                <w:rFonts w:asciiTheme="minorHAnsi" w:hAnsiTheme="minorHAnsi" w:cs="Calibri"/>
                <w:b/>
                <w:bCs/>
                <w:sz w:val="22"/>
                <w:szCs w:val="22"/>
              </w:rPr>
              <w:t>Proxy</w:t>
            </w:r>
            <w:r w:rsidR="00D33AB2" w:rsidRPr="0034078F">
              <w:rPr>
                <w:rFonts w:asciiTheme="minorHAnsi" w:hAnsiTheme="minorHAnsi" w:cs="Calibri"/>
                <w:b/>
                <w:bCs/>
                <w:sz w:val="22"/>
                <w:szCs w:val="22"/>
              </w:rPr>
              <w:t xml:space="preserve"> </w:t>
            </w:r>
          </w:p>
          <w:p w14:paraId="248A0B57" w14:textId="77777777" w:rsidR="00F67506" w:rsidRPr="0034078F" w:rsidRDefault="00F67506">
            <w:pPr>
              <w:pStyle w:val="Default"/>
              <w:rPr>
                <w:rFonts w:asciiTheme="minorHAnsi" w:hAnsiTheme="minorHAnsi" w:cs="Calibri"/>
                <w:sz w:val="22"/>
                <w:szCs w:val="22"/>
              </w:rPr>
            </w:pPr>
          </w:p>
        </w:tc>
      </w:tr>
      <w:tr w:rsidR="00D33AB2" w:rsidRPr="00E97FD5" w14:paraId="15C39763" w14:textId="77777777" w:rsidTr="00806EFD">
        <w:trPr>
          <w:trHeight w:val="90"/>
        </w:trPr>
        <w:tc>
          <w:tcPr>
            <w:tcW w:w="9180" w:type="dxa"/>
          </w:tcPr>
          <w:p w14:paraId="18ED15C8"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Name</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of</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proxy</w:t>
            </w:r>
            <w:proofErr w:type="spellEnd"/>
            <w:r w:rsidR="00D33AB2" w:rsidRPr="00E97FD5">
              <w:rPr>
                <w:rFonts w:asciiTheme="minorHAnsi" w:hAnsiTheme="minorHAnsi" w:cs="Calibri"/>
                <w:sz w:val="18"/>
                <w:szCs w:val="18"/>
              </w:rPr>
              <w:t xml:space="preserve"> </w:t>
            </w:r>
          </w:p>
          <w:p w14:paraId="5A6953E0"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E97FD5" w14:paraId="0820ACAB" w14:textId="77777777" w:rsidTr="00806EFD">
        <w:trPr>
          <w:trHeight w:val="90"/>
        </w:trPr>
        <w:tc>
          <w:tcPr>
            <w:tcW w:w="9180" w:type="dxa"/>
          </w:tcPr>
          <w:p w14:paraId="0B9370BB"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 xml:space="preserve">Personal </w:t>
            </w:r>
            <w:proofErr w:type="spellStart"/>
            <w:r w:rsidRPr="00E97FD5">
              <w:rPr>
                <w:rFonts w:asciiTheme="minorHAnsi" w:hAnsiTheme="minorHAnsi"/>
                <w:sz w:val="18"/>
                <w:szCs w:val="18"/>
              </w:rPr>
              <w:t>registration</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number</w:t>
            </w:r>
            <w:proofErr w:type="spellEnd"/>
            <w:r w:rsidR="00D33AB2" w:rsidRPr="00E97FD5">
              <w:rPr>
                <w:rFonts w:asciiTheme="minorHAnsi" w:hAnsiTheme="minorHAnsi" w:cs="Calibri"/>
                <w:sz w:val="18"/>
                <w:szCs w:val="18"/>
              </w:rPr>
              <w:t xml:space="preserve"> </w:t>
            </w:r>
          </w:p>
          <w:p w14:paraId="32587F84"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34078F" w14:paraId="29E3CA47" w14:textId="77777777" w:rsidTr="00806EFD">
        <w:trPr>
          <w:trHeight w:val="90"/>
        </w:trPr>
        <w:tc>
          <w:tcPr>
            <w:tcW w:w="9180" w:type="dxa"/>
          </w:tcPr>
          <w:p w14:paraId="688CDB0F"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 xml:space="preserve">Mail </w:t>
            </w:r>
            <w:proofErr w:type="spellStart"/>
            <w:r>
              <w:rPr>
                <w:rFonts w:asciiTheme="minorHAnsi" w:hAnsiTheme="minorHAnsi" w:cs="Calibri"/>
                <w:sz w:val="18"/>
                <w:szCs w:val="18"/>
              </w:rPr>
              <w:t>address</w:t>
            </w:r>
            <w:proofErr w:type="spellEnd"/>
          </w:p>
          <w:p w14:paraId="7EBCBE77"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E97FD5" w14:paraId="24D5521E" w14:textId="77777777" w:rsidTr="00806EFD">
        <w:trPr>
          <w:trHeight w:val="90"/>
        </w:trPr>
        <w:tc>
          <w:tcPr>
            <w:tcW w:w="9180" w:type="dxa"/>
          </w:tcPr>
          <w:p w14:paraId="22D3C0C3" w14:textId="77777777" w:rsidR="00D33AB2" w:rsidRPr="00E97FD5" w:rsidRDefault="00E97FD5" w:rsidP="0034078F">
            <w:pPr>
              <w:pStyle w:val="Default"/>
              <w:spacing w:line="276" w:lineRule="auto"/>
              <w:rPr>
                <w:rFonts w:asciiTheme="minorHAnsi" w:hAnsiTheme="minorHAnsi" w:cs="Calibri"/>
                <w:sz w:val="18"/>
                <w:szCs w:val="18"/>
              </w:rPr>
            </w:pPr>
            <w:r w:rsidRPr="00E97FD5">
              <w:rPr>
                <w:rFonts w:asciiTheme="minorHAnsi" w:hAnsiTheme="minorHAnsi"/>
                <w:sz w:val="18"/>
                <w:szCs w:val="18"/>
              </w:rPr>
              <w:t xml:space="preserve">Postal </w:t>
            </w:r>
            <w:proofErr w:type="spellStart"/>
            <w:r w:rsidRPr="00E97FD5">
              <w:rPr>
                <w:rFonts w:asciiTheme="minorHAnsi" w:hAnsiTheme="minorHAnsi"/>
                <w:sz w:val="18"/>
                <w:szCs w:val="18"/>
              </w:rPr>
              <w:t>code</w:t>
            </w:r>
            <w:proofErr w:type="spellEnd"/>
            <w:r w:rsidRPr="00E97FD5">
              <w:rPr>
                <w:rFonts w:asciiTheme="minorHAnsi" w:hAnsiTheme="minorHAnsi"/>
                <w:sz w:val="18"/>
                <w:szCs w:val="18"/>
              </w:rPr>
              <w:t xml:space="preserve"> and city</w:t>
            </w:r>
            <w:r w:rsidR="00D33AB2" w:rsidRPr="00E97FD5">
              <w:rPr>
                <w:rFonts w:asciiTheme="minorHAnsi" w:hAnsiTheme="minorHAnsi" w:cs="Calibri"/>
                <w:sz w:val="18"/>
                <w:szCs w:val="18"/>
              </w:rPr>
              <w:t xml:space="preserve"> </w:t>
            </w:r>
          </w:p>
          <w:p w14:paraId="3096D0CF" w14:textId="77777777" w:rsidR="00F67506" w:rsidRPr="00E97FD5" w:rsidRDefault="00F67506" w:rsidP="0034078F">
            <w:pPr>
              <w:pStyle w:val="Default"/>
              <w:spacing w:line="276" w:lineRule="auto"/>
              <w:rPr>
                <w:rFonts w:asciiTheme="minorHAnsi" w:hAnsiTheme="minorHAnsi"/>
                <w:sz w:val="18"/>
                <w:szCs w:val="18"/>
              </w:rPr>
            </w:pPr>
          </w:p>
        </w:tc>
      </w:tr>
      <w:tr w:rsidR="00D33AB2" w:rsidRPr="00E97FD5" w14:paraId="51454887" w14:textId="77777777" w:rsidTr="00806EFD">
        <w:trPr>
          <w:trHeight w:val="90"/>
        </w:trPr>
        <w:tc>
          <w:tcPr>
            <w:tcW w:w="9180" w:type="dxa"/>
            <w:tcBorders>
              <w:bottom w:val="nil"/>
            </w:tcBorders>
          </w:tcPr>
          <w:p w14:paraId="26BC163A"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Daytime</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telephone</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number</w:t>
            </w:r>
            <w:proofErr w:type="spellEnd"/>
            <w:r w:rsidR="00D33AB2" w:rsidRPr="00E97FD5">
              <w:rPr>
                <w:rFonts w:asciiTheme="minorHAnsi" w:hAnsiTheme="minorHAnsi" w:cs="Calibri"/>
                <w:sz w:val="18"/>
                <w:szCs w:val="18"/>
              </w:rPr>
              <w:t xml:space="preserve"> </w:t>
            </w:r>
          </w:p>
          <w:p w14:paraId="18AD73EF" w14:textId="77777777" w:rsidR="00F67506" w:rsidRPr="00E97FD5" w:rsidRDefault="00F67506" w:rsidP="0034078F">
            <w:pPr>
              <w:pStyle w:val="Default"/>
              <w:spacing w:line="276" w:lineRule="auto"/>
              <w:rPr>
                <w:rFonts w:asciiTheme="minorHAnsi" w:hAnsiTheme="minorHAnsi" w:cs="Calibri"/>
                <w:sz w:val="18"/>
                <w:szCs w:val="18"/>
              </w:rPr>
            </w:pPr>
          </w:p>
        </w:tc>
      </w:tr>
      <w:tr w:rsidR="00D33AB2" w:rsidRPr="00900BD0" w14:paraId="2E13A2E9" w14:textId="77777777" w:rsidTr="00806EFD">
        <w:trPr>
          <w:trHeight w:val="90"/>
        </w:trPr>
        <w:tc>
          <w:tcPr>
            <w:tcW w:w="9180" w:type="dxa"/>
            <w:tcBorders>
              <w:top w:val="nil"/>
              <w:bottom w:val="single" w:sz="4" w:space="0" w:color="auto"/>
            </w:tcBorders>
          </w:tcPr>
          <w:p w14:paraId="69FC3F6D" w14:textId="77777777" w:rsidR="00D33AB2" w:rsidRPr="00E97FD5" w:rsidRDefault="00F67506">
            <w:pPr>
              <w:pStyle w:val="Default"/>
              <w:rPr>
                <w:rFonts w:asciiTheme="minorHAnsi" w:hAnsiTheme="minorHAnsi"/>
                <w:sz w:val="18"/>
                <w:szCs w:val="18"/>
                <w:lang w:val="en-US"/>
              </w:rPr>
            </w:pPr>
            <w:r w:rsidRPr="00E97FD5">
              <w:rPr>
                <w:rFonts w:asciiTheme="minorHAnsi" w:hAnsiTheme="minorHAnsi"/>
                <w:sz w:val="32"/>
                <w:szCs w:val="32"/>
                <w:lang w:val="en-US"/>
              </w:rPr>
              <w:t xml:space="preserve">□ </w:t>
            </w:r>
            <w:r w:rsidR="00E97FD5" w:rsidRPr="00E97FD5">
              <w:rPr>
                <w:rFonts w:asciiTheme="minorHAnsi" w:hAnsiTheme="minorHAnsi"/>
                <w:sz w:val="18"/>
                <w:szCs w:val="18"/>
                <w:lang w:val="en-US"/>
              </w:rPr>
              <w:t>Proxy also represents his/her own shares at the Annual General Meeting</w:t>
            </w:r>
            <w:r w:rsidR="00D33AB2" w:rsidRPr="00E97FD5">
              <w:rPr>
                <w:rFonts w:asciiTheme="minorHAnsi" w:hAnsiTheme="minorHAnsi"/>
                <w:sz w:val="18"/>
                <w:szCs w:val="18"/>
                <w:lang w:val="en-US"/>
              </w:rPr>
              <w:t xml:space="preserve">. </w:t>
            </w:r>
          </w:p>
          <w:p w14:paraId="0D1A3761" w14:textId="77777777" w:rsidR="005830B1" w:rsidRPr="00E97FD5" w:rsidRDefault="005830B1">
            <w:pPr>
              <w:pStyle w:val="Default"/>
              <w:rPr>
                <w:rFonts w:asciiTheme="minorHAnsi" w:hAnsiTheme="minorHAnsi"/>
                <w:sz w:val="18"/>
                <w:szCs w:val="18"/>
                <w:lang w:val="en-US"/>
              </w:rPr>
            </w:pPr>
          </w:p>
          <w:p w14:paraId="41CB449A" w14:textId="77777777" w:rsidR="00F67506" w:rsidRPr="00E97FD5" w:rsidRDefault="00F67506">
            <w:pPr>
              <w:pStyle w:val="Default"/>
              <w:rPr>
                <w:rFonts w:asciiTheme="minorHAnsi" w:hAnsiTheme="minorHAnsi"/>
                <w:sz w:val="18"/>
                <w:szCs w:val="18"/>
                <w:lang w:val="en-US"/>
              </w:rPr>
            </w:pPr>
          </w:p>
        </w:tc>
      </w:tr>
      <w:tr w:rsidR="00D33AB2" w:rsidRPr="00900BD0" w14:paraId="0ED56745" w14:textId="77777777" w:rsidTr="00806EFD">
        <w:trPr>
          <w:trHeight w:val="244"/>
        </w:trPr>
        <w:tc>
          <w:tcPr>
            <w:tcW w:w="9180" w:type="dxa"/>
            <w:tcBorders>
              <w:top w:val="single" w:sz="4" w:space="0" w:color="auto"/>
            </w:tcBorders>
          </w:tcPr>
          <w:p w14:paraId="425D8BC0" w14:textId="77777777" w:rsidR="00F67506" w:rsidRPr="00E97FD5" w:rsidRDefault="00F67506">
            <w:pPr>
              <w:pStyle w:val="Default"/>
              <w:rPr>
                <w:rFonts w:asciiTheme="minorHAnsi" w:hAnsiTheme="minorHAnsi" w:cs="Calibri"/>
                <w:sz w:val="22"/>
                <w:szCs w:val="22"/>
                <w:lang w:val="en-US"/>
              </w:rPr>
            </w:pPr>
          </w:p>
          <w:p w14:paraId="19C72D0E" w14:textId="77777777" w:rsidR="00E97FD5" w:rsidRPr="00E97FD5" w:rsidRDefault="00E97FD5" w:rsidP="00E97FD5">
            <w:pPr>
              <w:pStyle w:val="Default"/>
              <w:rPr>
                <w:rFonts w:asciiTheme="minorHAnsi" w:hAnsiTheme="minorHAnsi"/>
                <w:sz w:val="22"/>
                <w:szCs w:val="22"/>
                <w:lang w:val="en-US"/>
              </w:rPr>
            </w:pPr>
            <w:r w:rsidRPr="00E97FD5">
              <w:rPr>
                <w:rFonts w:asciiTheme="minorHAnsi" w:hAnsiTheme="minorHAnsi"/>
                <w:sz w:val="22"/>
                <w:szCs w:val="22"/>
                <w:lang w:val="en-US"/>
              </w:rPr>
              <w:t xml:space="preserve">Signature of person granting proxy </w:t>
            </w:r>
          </w:p>
          <w:p w14:paraId="09181F92" w14:textId="77777777" w:rsidR="00D33AB2" w:rsidRPr="00E97FD5" w:rsidRDefault="00E97FD5" w:rsidP="00E97FD5">
            <w:pPr>
              <w:pStyle w:val="Default"/>
              <w:rPr>
                <w:rFonts w:asciiTheme="minorHAnsi" w:hAnsiTheme="minorHAnsi" w:cs="Calibri"/>
                <w:i/>
                <w:iCs/>
                <w:sz w:val="22"/>
                <w:szCs w:val="22"/>
                <w:lang w:val="en-US"/>
              </w:rPr>
            </w:pPr>
            <w:r w:rsidRPr="00E97FD5">
              <w:rPr>
                <w:rFonts w:asciiTheme="minorHAnsi" w:hAnsiTheme="minorHAnsi"/>
                <w:i/>
                <w:iCs/>
                <w:sz w:val="22"/>
                <w:szCs w:val="22"/>
                <w:lang w:val="en-US"/>
              </w:rPr>
              <w:t xml:space="preserve">Please note that the </w:t>
            </w:r>
            <w:r w:rsidR="00E62336">
              <w:rPr>
                <w:rFonts w:asciiTheme="minorHAnsi" w:hAnsiTheme="minorHAnsi"/>
                <w:i/>
                <w:iCs/>
                <w:sz w:val="22"/>
                <w:szCs w:val="22"/>
                <w:lang w:val="en-US"/>
              </w:rPr>
              <w:t>Power of Attorney</w:t>
            </w:r>
            <w:r w:rsidRPr="00E97FD5">
              <w:rPr>
                <w:rFonts w:asciiTheme="minorHAnsi" w:hAnsiTheme="minorHAnsi"/>
                <w:i/>
                <w:iCs/>
                <w:sz w:val="22"/>
                <w:szCs w:val="22"/>
                <w:lang w:val="en-US"/>
              </w:rPr>
              <w:t xml:space="preserve"> must be signed and dated</w:t>
            </w:r>
            <w:r w:rsidR="00D33AB2" w:rsidRPr="00E97FD5">
              <w:rPr>
                <w:rFonts w:asciiTheme="minorHAnsi" w:hAnsiTheme="minorHAnsi" w:cs="Calibri"/>
                <w:i/>
                <w:iCs/>
                <w:sz w:val="22"/>
                <w:szCs w:val="22"/>
                <w:lang w:val="en-US"/>
              </w:rPr>
              <w:t xml:space="preserve">. </w:t>
            </w:r>
          </w:p>
          <w:p w14:paraId="7D7FE154" w14:textId="77777777" w:rsidR="00F67506" w:rsidRPr="00E97FD5" w:rsidRDefault="00F67506">
            <w:pPr>
              <w:pStyle w:val="Default"/>
              <w:rPr>
                <w:rFonts w:asciiTheme="minorHAnsi" w:hAnsiTheme="minorHAnsi" w:cs="Calibri"/>
                <w:i/>
                <w:iCs/>
                <w:sz w:val="22"/>
                <w:szCs w:val="22"/>
                <w:lang w:val="en-US"/>
              </w:rPr>
            </w:pPr>
          </w:p>
          <w:p w14:paraId="2DF443AF" w14:textId="77777777" w:rsidR="00F67506" w:rsidRPr="00E97FD5" w:rsidRDefault="00F67506">
            <w:pPr>
              <w:pStyle w:val="Default"/>
              <w:rPr>
                <w:rFonts w:asciiTheme="minorHAnsi" w:hAnsiTheme="minorHAnsi" w:cs="Calibri"/>
                <w:sz w:val="22"/>
                <w:szCs w:val="22"/>
                <w:lang w:val="en-US"/>
              </w:rPr>
            </w:pPr>
          </w:p>
        </w:tc>
      </w:tr>
      <w:tr w:rsidR="00D33AB2" w:rsidRPr="0034078F" w14:paraId="7E53F727" w14:textId="77777777" w:rsidTr="00806EFD">
        <w:trPr>
          <w:trHeight w:val="90"/>
        </w:trPr>
        <w:tc>
          <w:tcPr>
            <w:tcW w:w="9180" w:type="dxa"/>
          </w:tcPr>
          <w:p w14:paraId="2BE77B9D" w14:textId="77777777" w:rsidR="00D33AB2" w:rsidRPr="0034078F" w:rsidRDefault="00E97FD5" w:rsidP="0034078F">
            <w:pPr>
              <w:pStyle w:val="Default"/>
              <w:spacing w:line="276" w:lineRule="auto"/>
              <w:rPr>
                <w:rFonts w:asciiTheme="minorHAnsi" w:hAnsiTheme="minorHAnsi" w:cs="Calibri"/>
                <w:sz w:val="18"/>
                <w:szCs w:val="18"/>
              </w:rPr>
            </w:pPr>
            <w:r>
              <w:rPr>
                <w:rFonts w:asciiTheme="minorHAnsi" w:hAnsiTheme="minorHAnsi" w:cs="Calibri"/>
                <w:sz w:val="18"/>
                <w:szCs w:val="18"/>
              </w:rPr>
              <w:t>Date</w:t>
            </w:r>
            <w:r w:rsidR="00D33AB2" w:rsidRPr="0034078F">
              <w:rPr>
                <w:rFonts w:asciiTheme="minorHAnsi" w:hAnsiTheme="minorHAnsi" w:cs="Calibri"/>
                <w:sz w:val="18"/>
                <w:szCs w:val="18"/>
              </w:rPr>
              <w:t xml:space="preserve"> </w:t>
            </w:r>
          </w:p>
          <w:p w14:paraId="6A7DFCB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900BD0" w14:paraId="14CDE60F" w14:textId="77777777" w:rsidTr="00806EFD">
        <w:trPr>
          <w:trHeight w:val="90"/>
        </w:trPr>
        <w:tc>
          <w:tcPr>
            <w:tcW w:w="9180" w:type="dxa"/>
          </w:tcPr>
          <w:p w14:paraId="763D7FBC" w14:textId="77777777" w:rsidR="00D33AB2" w:rsidRPr="00E97FD5" w:rsidRDefault="00E97FD5" w:rsidP="0034078F">
            <w:pPr>
              <w:pStyle w:val="Default"/>
              <w:spacing w:line="276" w:lineRule="auto"/>
              <w:rPr>
                <w:rFonts w:asciiTheme="minorHAnsi" w:hAnsiTheme="minorHAnsi" w:cs="Calibri"/>
                <w:sz w:val="18"/>
                <w:szCs w:val="18"/>
                <w:lang w:val="en-US"/>
              </w:rPr>
            </w:pPr>
            <w:r w:rsidRPr="00E97FD5">
              <w:rPr>
                <w:rFonts w:asciiTheme="minorHAnsi" w:hAnsiTheme="minorHAnsi"/>
                <w:sz w:val="18"/>
                <w:szCs w:val="18"/>
                <w:lang w:val="en-US"/>
              </w:rPr>
              <w:t>Signature of person granting proxy (If signing for a company, a copy of a current Certificate of Incorporation must be attached.)</w:t>
            </w:r>
          </w:p>
          <w:p w14:paraId="305A5725" w14:textId="77777777" w:rsidR="00F67506" w:rsidRPr="00E97FD5" w:rsidRDefault="00F67506" w:rsidP="0034078F">
            <w:pPr>
              <w:pStyle w:val="Default"/>
              <w:spacing w:line="276" w:lineRule="auto"/>
              <w:rPr>
                <w:rFonts w:asciiTheme="minorHAnsi" w:hAnsiTheme="minorHAnsi"/>
                <w:sz w:val="18"/>
                <w:szCs w:val="18"/>
                <w:lang w:val="en-US"/>
              </w:rPr>
            </w:pPr>
          </w:p>
        </w:tc>
      </w:tr>
      <w:tr w:rsidR="00D33AB2" w:rsidRPr="00E97FD5" w14:paraId="5BB90E54" w14:textId="77777777" w:rsidTr="00806EFD">
        <w:trPr>
          <w:trHeight w:val="90"/>
        </w:trPr>
        <w:tc>
          <w:tcPr>
            <w:tcW w:w="9180" w:type="dxa"/>
          </w:tcPr>
          <w:p w14:paraId="39FF8918" w14:textId="77777777" w:rsidR="00D33AB2" w:rsidRPr="00E97FD5" w:rsidRDefault="00E97FD5" w:rsidP="0034078F">
            <w:pPr>
              <w:pStyle w:val="Default"/>
              <w:spacing w:line="276" w:lineRule="auto"/>
              <w:rPr>
                <w:rFonts w:asciiTheme="minorHAnsi" w:hAnsiTheme="minorHAnsi" w:cs="Calibri"/>
                <w:sz w:val="18"/>
                <w:szCs w:val="18"/>
              </w:rPr>
            </w:pPr>
            <w:proofErr w:type="spellStart"/>
            <w:r w:rsidRPr="00E97FD5">
              <w:rPr>
                <w:rFonts w:asciiTheme="minorHAnsi" w:hAnsiTheme="minorHAnsi"/>
                <w:sz w:val="18"/>
                <w:szCs w:val="18"/>
              </w:rPr>
              <w:t>Printed</w:t>
            </w:r>
            <w:proofErr w:type="spellEnd"/>
            <w:r w:rsidRPr="00E97FD5">
              <w:rPr>
                <w:rFonts w:asciiTheme="minorHAnsi" w:hAnsiTheme="minorHAnsi"/>
                <w:sz w:val="18"/>
                <w:szCs w:val="18"/>
              </w:rPr>
              <w:t xml:space="preserve"> </w:t>
            </w:r>
            <w:proofErr w:type="spellStart"/>
            <w:r w:rsidRPr="00E97FD5">
              <w:rPr>
                <w:rFonts w:asciiTheme="minorHAnsi" w:hAnsiTheme="minorHAnsi"/>
                <w:sz w:val="18"/>
                <w:szCs w:val="18"/>
              </w:rPr>
              <w:t>name</w:t>
            </w:r>
            <w:proofErr w:type="spellEnd"/>
            <w:r w:rsidR="00D33AB2" w:rsidRPr="00E97FD5">
              <w:rPr>
                <w:rFonts w:asciiTheme="minorHAnsi" w:hAnsiTheme="minorHAnsi" w:cs="Calibri"/>
                <w:sz w:val="18"/>
                <w:szCs w:val="18"/>
              </w:rPr>
              <w:t xml:space="preserve"> </w:t>
            </w:r>
          </w:p>
          <w:p w14:paraId="1B3B27AD" w14:textId="77777777" w:rsidR="00F67506" w:rsidRPr="00E97FD5" w:rsidRDefault="00F67506" w:rsidP="0034078F">
            <w:pPr>
              <w:pStyle w:val="Default"/>
              <w:spacing w:line="276" w:lineRule="auto"/>
              <w:rPr>
                <w:rFonts w:asciiTheme="minorHAnsi" w:hAnsiTheme="minorHAnsi" w:cs="Calibri"/>
                <w:sz w:val="18"/>
                <w:szCs w:val="18"/>
              </w:rPr>
            </w:pPr>
          </w:p>
          <w:p w14:paraId="476DD60A" w14:textId="77777777" w:rsidR="00F67506" w:rsidRPr="00E97FD5" w:rsidRDefault="00F67506" w:rsidP="0034078F">
            <w:pPr>
              <w:pStyle w:val="Default"/>
              <w:spacing w:line="276" w:lineRule="auto"/>
              <w:rPr>
                <w:rFonts w:asciiTheme="minorHAnsi" w:hAnsiTheme="minorHAnsi" w:cs="Calibri"/>
                <w:sz w:val="18"/>
                <w:szCs w:val="18"/>
              </w:rPr>
            </w:pPr>
          </w:p>
        </w:tc>
      </w:tr>
    </w:tbl>
    <w:p w14:paraId="65679E68" w14:textId="77777777" w:rsidR="00762DF6" w:rsidRPr="00332E69" w:rsidRDefault="00900BD0" w:rsidP="00D33AB2">
      <w:pPr>
        <w:rPr>
          <w:rFonts w:asciiTheme="minorHAnsi" w:hAnsiTheme="minorHAnsi"/>
          <w:sz w:val="22"/>
          <w:szCs w:val="22"/>
        </w:rPr>
      </w:pPr>
    </w:p>
    <w:sectPr w:rsidR="00762DF6" w:rsidRPr="00332E69" w:rsidSect="00485686">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one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D115AA"/>
    <w:multiLevelType w:val="hybridMultilevel"/>
    <w:tmpl w:val="8020DDD4"/>
    <w:lvl w:ilvl="0" w:tplc="041D0001">
      <w:start w:val="1"/>
      <w:numFmt w:val="bullet"/>
      <w:lvlText w:val=""/>
      <w:lvlJc w:val="left"/>
      <w:pPr>
        <w:ind w:left="1140" w:hanging="360"/>
      </w:pPr>
      <w:rPr>
        <w:rFonts w:ascii="Symbol" w:hAnsi="Symbol" w:hint="default"/>
      </w:rPr>
    </w:lvl>
    <w:lvl w:ilvl="1" w:tplc="041D0003" w:tentative="1">
      <w:start w:val="1"/>
      <w:numFmt w:val="bullet"/>
      <w:lvlText w:val="o"/>
      <w:lvlJc w:val="left"/>
      <w:pPr>
        <w:ind w:left="1860" w:hanging="360"/>
      </w:pPr>
      <w:rPr>
        <w:rFonts w:ascii="Courier New" w:hAnsi="Courier New" w:cs="Courier New" w:hint="default"/>
      </w:rPr>
    </w:lvl>
    <w:lvl w:ilvl="2" w:tplc="041D0005" w:tentative="1">
      <w:start w:val="1"/>
      <w:numFmt w:val="bullet"/>
      <w:lvlText w:val=""/>
      <w:lvlJc w:val="left"/>
      <w:pPr>
        <w:ind w:left="2580" w:hanging="360"/>
      </w:pPr>
      <w:rPr>
        <w:rFonts w:ascii="Wingdings" w:hAnsi="Wingdings" w:hint="default"/>
      </w:rPr>
    </w:lvl>
    <w:lvl w:ilvl="3" w:tplc="041D0001" w:tentative="1">
      <w:start w:val="1"/>
      <w:numFmt w:val="bullet"/>
      <w:lvlText w:val=""/>
      <w:lvlJc w:val="left"/>
      <w:pPr>
        <w:ind w:left="3300" w:hanging="360"/>
      </w:pPr>
      <w:rPr>
        <w:rFonts w:ascii="Symbol" w:hAnsi="Symbol" w:hint="default"/>
      </w:rPr>
    </w:lvl>
    <w:lvl w:ilvl="4" w:tplc="041D0003" w:tentative="1">
      <w:start w:val="1"/>
      <w:numFmt w:val="bullet"/>
      <w:lvlText w:val="o"/>
      <w:lvlJc w:val="left"/>
      <w:pPr>
        <w:ind w:left="4020" w:hanging="360"/>
      </w:pPr>
      <w:rPr>
        <w:rFonts w:ascii="Courier New" w:hAnsi="Courier New" w:cs="Courier New" w:hint="default"/>
      </w:rPr>
    </w:lvl>
    <w:lvl w:ilvl="5" w:tplc="041D0005" w:tentative="1">
      <w:start w:val="1"/>
      <w:numFmt w:val="bullet"/>
      <w:lvlText w:val=""/>
      <w:lvlJc w:val="left"/>
      <w:pPr>
        <w:ind w:left="4740" w:hanging="360"/>
      </w:pPr>
      <w:rPr>
        <w:rFonts w:ascii="Wingdings" w:hAnsi="Wingdings" w:hint="default"/>
      </w:rPr>
    </w:lvl>
    <w:lvl w:ilvl="6" w:tplc="041D0001" w:tentative="1">
      <w:start w:val="1"/>
      <w:numFmt w:val="bullet"/>
      <w:lvlText w:val=""/>
      <w:lvlJc w:val="left"/>
      <w:pPr>
        <w:ind w:left="5460" w:hanging="360"/>
      </w:pPr>
      <w:rPr>
        <w:rFonts w:ascii="Symbol" w:hAnsi="Symbol" w:hint="default"/>
      </w:rPr>
    </w:lvl>
    <w:lvl w:ilvl="7" w:tplc="041D0003" w:tentative="1">
      <w:start w:val="1"/>
      <w:numFmt w:val="bullet"/>
      <w:lvlText w:val="o"/>
      <w:lvlJc w:val="left"/>
      <w:pPr>
        <w:ind w:left="6180" w:hanging="360"/>
      </w:pPr>
      <w:rPr>
        <w:rFonts w:ascii="Courier New" w:hAnsi="Courier New" w:cs="Courier New" w:hint="default"/>
      </w:rPr>
    </w:lvl>
    <w:lvl w:ilvl="8" w:tplc="041D0005" w:tentative="1">
      <w:start w:val="1"/>
      <w:numFmt w:val="bullet"/>
      <w:lvlText w:val=""/>
      <w:lvlJc w:val="left"/>
      <w:pPr>
        <w:ind w:left="69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B2"/>
    <w:rsid w:val="0000332E"/>
    <w:rsid w:val="000712CE"/>
    <w:rsid w:val="00087174"/>
    <w:rsid w:val="00105F5D"/>
    <w:rsid w:val="0018192F"/>
    <w:rsid w:val="0020788D"/>
    <w:rsid w:val="002C5488"/>
    <w:rsid w:val="002D05EA"/>
    <w:rsid w:val="002E61F6"/>
    <w:rsid w:val="00332E69"/>
    <w:rsid w:val="0034078F"/>
    <w:rsid w:val="00385553"/>
    <w:rsid w:val="00385593"/>
    <w:rsid w:val="004369C5"/>
    <w:rsid w:val="00460915"/>
    <w:rsid w:val="00485686"/>
    <w:rsid w:val="00514C36"/>
    <w:rsid w:val="00572EFB"/>
    <w:rsid w:val="005830B1"/>
    <w:rsid w:val="0058664E"/>
    <w:rsid w:val="005E5486"/>
    <w:rsid w:val="00637974"/>
    <w:rsid w:val="007C2493"/>
    <w:rsid w:val="007F06D2"/>
    <w:rsid w:val="00806EFD"/>
    <w:rsid w:val="00815FA2"/>
    <w:rsid w:val="008C336C"/>
    <w:rsid w:val="008E5B2B"/>
    <w:rsid w:val="00900BD0"/>
    <w:rsid w:val="009C0E07"/>
    <w:rsid w:val="009C5B20"/>
    <w:rsid w:val="00A50298"/>
    <w:rsid w:val="00A71C83"/>
    <w:rsid w:val="00B75F76"/>
    <w:rsid w:val="00BC42B8"/>
    <w:rsid w:val="00C2431C"/>
    <w:rsid w:val="00D275D9"/>
    <w:rsid w:val="00D33AB2"/>
    <w:rsid w:val="00D57AD4"/>
    <w:rsid w:val="00E47B62"/>
    <w:rsid w:val="00E62336"/>
    <w:rsid w:val="00E97FD5"/>
    <w:rsid w:val="00F67506"/>
    <w:rsid w:val="00FA6D31"/>
    <w:rsid w:val="00FC0780"/>
    <w:rsid w:val="00FC50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1C55"/>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character" w:styleId="Kommentarsreferens">
    <w:name w:val="annotation reference"/>
    <w:basedOn w:val="Standardstycketeckensnitt"/>
    <w:uiPriority w:val="99"/>
    <w:semiHidden/>
    <w:unhideWhenUsed/>
    <w:rsid w:val="00FA6D31"/>
    <w:rPr>
      <w:sz w:val="16"/>
      <w:szCs w:val="16"/>
    </w:rPr>
  </w:style>
  <w:style w:type="paragraph" w:styleId="Kommentarer">
    <w:name w:val="annotation text"/>
    <w:basedOn w:val="Normal"/>
    <w:link w:val="KommentarerChar"/>
    <w:uiPriority w:val="99"/>
    <w:semiHidden/>
    <w:unhideWhenUsed/>
    <w:rsid w:val="00FA6D31"/>
  </w:style>
  <w:style w:type="character" w:customStyle="1" w:styleId="KommentarerChar">
    <w:name w:val="Kommentarer Char"/>
    <w:basedOn w:val="Standardstycketeckensnitt"/>
    <w:link w:val="Kommentarer"/>
    <w:uiPriority w:val="99"/>
    <w:semiHidden/>
    <w:rsid w:val="00FA6D31"/>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FA6D31"/>
    <w:rPr>
      <w:b/>
      <w:bCs/>
    </w:rPr>
  </w:style>
  <w:style w:type="character" w:customStyle="1" w:styleId="KommentarsmneChar">
    <w:name w:val="Kommentarsämne Char"/>
    <w:basedOn w:val="KommentarerChar"/>
    <w:link w:val="Kommentarsmne"/>
    <w:uiPriority w:val="99"/>
    <w:semiHidden/>
    <w:rsid w:val="00FA6D31"/>
    <w:rPr>
      <w:rFonts w:ascii="Stone Serif" w:eastAsia="Times New Roman" w:hAnsi="Stone Serif" w:cs="Times New Roman"/>
      <w:b/>
      <w:bCs/>
      <w:sz w:val="20"/>
      <w:szCs w:val="20"/>
      <w:lang w:eastAsia="sv-SE"/>
    </w:rPr>
  </w:style>
  <w:style w:type="paragraph" w:styleId="Liststycke">
    <w:name w:val="List Paragraph"/>
    <w:basedOn w:val="Normal"/>
    <w:uiPriority w:val="34"/>
    <w:qFormat/>
    <w:rsid w:val="002C5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576</Words>
  <Characters>3055</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Lundberg</dc:creator>
  <cp:keywords/>
  <dc:description/>
  <cp:lastModifiedBy>Mats Karlqvist</cp:lastModifiedBy>
  <cp:revision>4</cp:revision>
  <cp:lastPrinted>2017-05-22T14:34:00Z</cp:lastPrinted>
  <dcterms:created xsi:type="dcterms:W3CDTF">2017-05-22T08:17:00Z</dcterms:created>
  <dcterms:modified xsi:type="dcterms:W3CDTF">2017-05-22T14:34:00Z</dcterms:modified>
</cp:coreProperties>
</file>